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2C0" w:rsidRDefault="003F52C0" w:rsidP="003F52C0">
      <w:pPr>
        <w:autoSpaceDE w:val="0"/>
        <w:autoSpaceDN w:val="0"/>
        <w:adjustRightInd w:val="0"/>
        <w:spacing w:after="0" w:line="240" w:lineRule="auto"/>
        <w:rPr>
          <w:rFonts w:ascii="NimbusRomNo9L-Medi" w:hAnsi="NimbusRomNo9L-Medi" w:cs="NimbusRomNo9L-Medi"/>
          <w:color w:val="000000"/>
        </w:rPr>
      </w:pPr>
    </w:p>
    <w:p w:rsidR="003F52C0" w:rsidRDefault="003F52C0" w:rsidP="003F52C0">
      <w:pPr>
        <w:autoSpaceDE w:val="0"/>
        <w:autoSpaceDN w:val="0"/>
        <w:adjustRightInd w:val="0"/>
        <w:spacing w:after="0" w:line="240" w:lineRule="auto"/>
        <w:rPr>
          <w:rFonts w:ascii="NimbusRomNo9L-Medi" w:hAnsi="NimbusRomNo9L-Medi" w:cs="NimbusRomNo9L-Medi"/>
          <w:color w:val="000000"/>
        </w:rPr>
      </w:pPr>
      <w:r>
        <w:rPr>
          <w:rFonts w:ascii="NimbusRomNo9L-Medi" w:hAnsi="NimbusRomNo9L-Medi" w:cs="NimbusRomNo9L-Medi"/>
          <w:noProof/>
          <w:color w:val="000000"/>
        </w:rPr>
        <w:drawing>
          <wp:inline distT="0" distB="0" distL="0" distR="0">
            <wp:extent cx="1631620" cy="1735338"/>
            <wp:effectExtent l="19050" t="0" r="66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632588" cy="1736368"/>
                    </a:xfrm>
                    <a:prstGeom prst="rect">
                      <a:avLst/>
                    </a:prstGeom>
                    <a:noFill/>
                    <a:ln w="9525">
                      <a:noFill/>
                      <a:miter lim="800000"/>
                      <a:headEnd/>
                      <a:tailEnd/>
                    </a:ln>
                  </pic:spPr>
                </pic:pic>
              </a:graphicData>
            </a:graphic>
          </wp:inline>
        </w:drawing>
      </w:r>
      <w:r>
        <w:rPr>
          <w:rFonts w:ascii="NimbusRomNo9L-Medi" w:hAnsi="NimbusRomNo9L-Medi" w:cs="NimbusRomNo9L-Medi"/>
          <w:color w:val="000000"/>
        </w:rPr>
        <w:tab/>
      </w:r>
      <w:r>
        <w:rPr>
          <w:rFonts w:ascii="NimbusRomNo9L-Medi" w:hAnsi="NimbusRomNo9L-Medi" w:cs="NimbusRomNo9L-Medi"/>
          <w:color w:val="000000"/>
        </w:rPr>
        <w:tab/>
      </w:r>
      <w:r>
        <w:rPr>
          <w:rFonts w:ascii="NimbusRomNo9L-Medi" w:hAnsi="NimbusRomNo9L-Medi" w:cs="NimbusRomNo9L-Medi"/>
          <w:color w:val="000000"/>
        </w:rPr>
        <w:tab/>
      </w:r>
      <w:r>
        <w:rPr>
          <w:rFonts w:ascii="NimbusRomNo9L-Medi" w:hAnsi="NimbusRomNo9L-Medi" w:cs="NimbusRomNo9L-Medi"/>
          <w:color w:val="000000"/>
        </w:rPr>
        <w:tab/>
      </w:r>
      <w:r>
        <w:rPr>
          <w:rFonts w:ascii="NimbusRomNo9L-Medi" w:hAnsi="NimbusRomNo9L-Medi" w:cs="NimbusRomNo9L-Medi"/>
          <w:noProof/>
          <w:color w:val="000000"/>
        </w:rPr>
        <w:drawing>
          <wp:inline distT="0" distB="0" distL="0" distR="0">
            <wp:extent cx="1928503" cy="16004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930229" cy="1601923"/>
                    </a:xfrm>
                    <a:prstGeom prst="rect">
                      <a:avLst/>
                    </a:prstGeom>
                    <a:noFill/>
                    <a:ln w="9525">
                      <a:noFill/>
                      <a:miter lim="800000"/>
                      <a:headEnd/>
                      <a:tailEnd/>
                    </a:ln>
                  </pic:spPr>
                </pic:pic>
              </a:graphicData>
            </a:graphic>
          </wp:inline>
        </w:drawing>
      </w:r>
    </w:p>
    <w:p w:rsidR="003F52C0" w:rsidRDefault="003F52C0" w:rsidP="003F52C0">
      <w:pPr>
        <w:autoSpaceDE w:val="0"/>
        <w:autoSpaceDN w:val="0"/>
        <w:adjustRightInd w:val="0"/>
        <w:spacing w:after="0" w:line="240" w:lineRule="auto"/>
        <w:rPr>
          <w:rFonts w:ascii="NimbusRomNo9L-Medi" w:hAnsi="NimbusRomNo9L-Medi" w:cs="NimbusRomNo9L-Medi"/>
          <w:color w:val="000000"/>
        </w:rPr>
      </w:pPr>
    </w:p>
    <w:p w:rsidR="003F52C0" w:rsidRDefault="003F52C0" w:rsidP="003F52C0">
      <w:pPr>
        <w:autoSpaceDE w:val="0"/>
        <w:autoSpaceDN w:val="0"/>
        <w:adjustRightInd w:val="0"/>
        <w:spacing w:after="0" w:line="240" w:lineRule="auto"/>
        <w:rPr>
          <w:rFonts w:ascii="NimbusRomNo9L-Medi" w:hAnsi="NimbusRomNo9L-Medi" w:cs="NimbusRomNo9L-Medi"/>
          <w:color w:val="000000"/>
        </w:rPr>
      </w:pPr>
    </w:p>
    <w:p w:rsidR="003F52C0" w:rsidRDefault="003F52C0" w:rsidP="003F52C0">
      <w:pPr>
        <w:autoSpaceDE w:val="0"/>
        <w:autoSpaceDN w:val="0"/>
        <w:adjustRightInd w:val="0"/>
        <w:spacing w:after="0" w:line="240" w:lineRule="auto"/>
        <w:rPr>
          <w:rFonts w:ascii="NimbusRomNo9L-Medi" w:hAnsi="NimbusRomNo9L-Medi" w:cs="NimbusRomNo9L-Medi"/>
          <w:color w:val="000000"/>
        </w:rPr>
      </w:pP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sidRPr="003F52C0">
        <w:rPr>
          <w:rFonts w:ascii="NimbusRomNo9L-Medi" w:hAnsi="NimbusRomNo9L-Medi" w:cs="NimbusRomNo9L-Medi"/>
          <w:b/>
          <w:color w:val="000000"/>
        </w:rPr>
        <w:t>Chord:</w:t>
      </w:r>
      <w:r>
        <w:rPr>
          <w:rFonts w:ascii="NimbusRomNo9L-Medi" w:hAnsi="NimbusRomNo9L-Medi" w:cs="NimbusRomNo9L-Medi"/>
          <w:color w:val="000000"/>
        </w:rPr>
        <w:t xml:space="preserve"> </w:t>
      </w:r>
      <w:r>
        <w:rPr>
          <w:rFonts w:ascii="NimbusRomNo9L-Regu" w:hAnsi="NimbusRomNo9L-Regu" w:cs="NimbusRomNo9L-Regu"/>
          <w:color w:val="000000"/>
        </w:rPr>
        <w:t xml:space="preserve">A line segment </w:t>
      </w:r>
      <w:proofErr w:type="gramStart"/>
      <w:r>
        <w:rPr>
          <w:rFonts w:ascii="NimbusRomNo9L-Regu" w:hAnsi="NimbusRomNo9L-Regu" w:cs="NimbusRomNo9L-Regu"/>
          <w:color w:val="000000"/>
        </w:rPr>
        <w:t>whose</w:t>
      </w:r>
      <w:proofErr w:type="gramEnd"/>
      <w:r>
        <w:rPr>
          <w:rFonts w:ascii="NimbusRomNo9L-Regu" w:hAnsi="NimbusRomNo9L-Regu" w:cs="NimbusRomNo9L-Regu"/>
          <w:color w:val="000000"/>
        </w:rPr>
        <w:t xml:space="preserve">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sidRPr="003F52C0">
        <w:rPr>
          <w:rFonts w:ascii="NimbusRomNo9L-Medi" w:hAnsi="NimbusRomNo9L-Medi" w:cs="NimbusRomNo9L-Medi"/>
          <w:b/>
          <w:color w:val="000000"/>
        </w:rPr>
        <w:t>Secant:</w:t>
      </w:r>
      <w:r>
        <w:rPr>
          <w:rFonts w:ascii="NimbusRomNo9L-Medi" w:hAnsi="NimbusRomNo9L-Medi" w:cs="NimbusRomNo9L-Medi"/>
          <w:color w:val="000000"/>
        </w:rPr>
        <w:t xml:space="preserve"> </w:t>
      </w:r>
      <w:r>
        <w:rPr>
          <w:rFonts w:ascii="NimbusRomNo9L-Regu" w:hAnsi="NimbusRomNo9L-Regu" w:cs="NimbusRomNo9L-Regu"/>
          <w:color w:val="000000"/>
        </w:rPr>
        <w:t xml:space="preserve">A line that intersects a circle in two </w:t>
      </w:r>
      <w:r>
        <w:rPr>
          <w:rFonts w:ascii="NimbusRomNo9L-Regu" w:hAnsi="NimbusRomNo9L-Regu" w:cs="NimbusRomNo9L-Regu"/>
          <w:color w:val="000000"/>
        </w:rPr>
        <w:tab/>
      </w:r>
      <w:r>
        <w:rPr>
          <w:rFonts w:ascii="NimbusRomNo9L-Regu" w:hAnsi="NimbusRomNo9L-Regu" w:cs="NimbusRomNo9L-Regu"/>
          <w:color w:val="000000"/>
        </w:rPr>
        <w:tab/>
        <w:t>endpoints are on a circle.</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proofErr w:type="gramStart"/>
      <w:r>
        <w:rPr>
          <w:rFonts w:ascii="NimbusRomNo9L-Regu" w:hAnsi="NimbusRomNo9L-Regu" w:cs="NimbusRomNo9L-Regu"/>
          <w:color w:val="000000"/>
        </w:rPr>
        <w:t>points</w:t>
      </w:r>
      <w:proofErr w:type="gramEnd"/>
      <w:r>
        <w:rPr>
          <w:rFonts w:ascii="NimbusRomNo9L-Regu" w:hAnsi="NimbusRomNo9L-Regu" w:cs="NimbusRomNo9L-Regu"/>
          <w:color w:val="000000"/>
        </w:rPr>
        <w:t>.</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Medi" w:hAnsi="NimbusRomNo9L-Medi" w:cs="NimbusRomNo9L-Medi"/>
          <w:b/>
          <w:color w:val="000000"/>
        </w:rPr>
        <w:tab/>
      </w:r>
      <w:r>
        <w:rPr>
          <w:rFonts w:ascii="NimbusRomNo9L-Medi" w:hAnsi="NimbusRomNo9L-Medi" w:cs="NimbusRomNo9L-Medi"/>
          <w:b/>
          <w:color w:val="000000"/>
        </w:rPr>
        <w:tab/>
      </w:r>
      <w:r>
        <w:rPr>
          <w:rFonts w:ascii="NimbusRomNo9L-Medi" w:hAnsi="NimbusRomNo9L-Medi" w:cs="NimbusRomNo9L-Medi"/>
          <w:b/>
          <w:color w:val="000000"/>
        </w:rPr>
        <w:tab/>
      </w:r>
      <w:r>
        <w:rPr>
          <w:rFonts w:ascii="NimbusRomNo9L-Medi" w:hAnsi="NimbusRomNo9L-Medi" w:cs="NimbusRomNo9L-Medi"/>
          <w:b/>
          <w:color w:val="000000"/>
        </w:rPr>
        <w:tab/>
      </w:r>
      <w:r>
        <w:rPr>
          <w:rFonts w:ascii="NimbusRomNo9L-Medi" w:hAnsi="NimbusRomNo9L-Medi" w:cs="NimbusRomNo9L-Medi"/>
          <w:b/>
          <w:color w:val="000000"/>
        </w:rPr>
        <w:tab/>
      </w:r>
      <w:r>
        <w:rPr>
          <w:rFonts w:ascii="NimbusRomNo9L-Medi" w:hAnsi="NimbusRomNo9L-Medi" w:cs="NimbusRomNo9L-Medi"/>
          <w:b/>
          <w:color w:val="000000"/>
        </w:rPr>
        <w:tab/>
      </w:r>
      <w:r>
        <w:rPr>
          <w:rFonts w:ascii="NimbusRomNo9L-Medi" w:hAnsi="NimbusRomNo9L-Medi" w:cs="NimbusRomNo9L-Medi"/>
          <w:b/>
          <w:color w:val="000000"/>
        </w:rPr>
        <w:tab/>
      </w:r>
      <w:r w:rsidRPr="003F52C0">
        <w:rPr>
          <w:rFonts w:ascii="NimbusRomNo9L-Medi" w:hAnsi="NimbusRomNo9L-Medi" w:cs="NimbusRomNo9L-Medi"/>
          <w:b/>
          <w:color w:val="000000"/>
        </w:rPr>
        <w:t>Tangent:</w:t>
      </w:r>
      <w:r>
        <w:rPr>
          <w:rFonts w:ascii="NimbusRomNo9L-Medi" w:hAnsi="NimbusRomNo9L-Medi" w:cs="NimbusRomNo9L-Medi"/>
          <w:color w:val="000000"/>
        </w:rPr>
        <w:t xml:space="preserve"> </w:t>
      </w:r>
      <w:r>
        <w:rPr>
          <w:rFonts w:ascii="NimbusRomNo9L-Regu" w:hAnsi="NimbusRomNo9L-Regu" w:cs="NimbusRomNo9L-Regu"/>
          <w:color w:val="000000"/>
        </w:rPr>
        <w:t xml:space="preserve">A line that intersects a circle in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exactly one point.    </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sidRPr="003F52C0">
        <w:rPr>
          <w:rFonts w:ascii="NimbusRomNo9L-Medi" w:hAnsi="NimbusRomNo9L-Medi" w:cs="NimbusRomNo9L-Medi"/>
          <w:b/>
          <w:color w:val="000000"/>
        </w:rPr>
        <w:t>Diameter:</w:t>
      </w:r>
      <w:r>
        <w:rPr>
          <w:rFonts w:ascii="NimbusRomNo9L-Medi" w:hAnsi="NimbusRomNo9L-Medi" w:cs="NimbusRomNo9L-Medi"/>
          <w:color w:val="000000"/>
        </w:rPr>
        <w:t xml:space="preserve"> </w:t>
      </w:r>
      <w:r>
        <w:rPr>
          <w:rFonts w:ascii="NimbusRomNo9L-Regu" w:hAnsi="NimbusRomNo9L-Regu" w:cs="NimbusRomNo9L-Regu"/>
          <w:color w:val="000000"/>
        </w:rPr>
        <w:t>A chord that passes</w:t>
      </w:r>
      <w:r w:rsidRPr="003F52C0">
        <w:rPr>
          <w:rFonts w:ascii="NimbusRomNo9L-Medi" w:hAnsi="NimbusRomNo9L-Medi" w:cs="NimbusRomNo9L-Medi"/>
          <w:b/>
          <w:color w:val="000000"/>
        </w:rPr>
        <w:t xml:space="preserve"> </w:t>
      </w:r>
      <w:r>
        <w:rPr>
          <w:rFonts w:ascii="NimbusRomNo9L-Medi" w:hAnsi="NimbusRomNo9L-Medi" w:cs="NimbusRomNo9L-Medi"/>
          <w:b/>
          <w:color w:val="000000"/>
        </w:rPr>
        <w:tab/>
      </w:r>
      <w:r>
        <w:rPr>
          <w:rFonts w:ascii="NimbusRomNo9L-Medi" w:hAnsi="NimbusRomNo9L-Medi" w:cs="NimbusRomNo9L-Medi"/>
          <w:b/>
          <w:color w:val="000000"/>
        </w:rPr>
        <w:tab/>
      </w:r>
      <w:r>
        <w:rPr>
          <w:rFonts w:ascii="NimbusRomNo9L-Medi" w:hAnsi="NimbusRomNo9L-Medi" w:cs="NimbusRomNo9L-Medi"/>
          <w:b/>
          <w:color w:val="000000"/>
        </w:rPr>
        <w:tab/>
      </w:r>
      <w:r w:rsidRPr="003F52C0">
        <w:rPr>
          <w:rFonts w:ascii="NimbusRomNo9L-Medi" w:hAnsi="NimbusRomNo9L-Medi" w:cs="NimbusRomNo9L-Medi"/>
          <w:b/>
          <w:color w:val="000000"/>
        </w:rPr>
        <w:t>Point of Tangency:</w:t>
      </w:r>
      <w:r>
        <w:rPr>
          <w:rFonts w:ascii="NimbusRomNo9L-Medi" w:hAnsi="NimbusRomNo9L-Medi" w:cs="NimbusRomNo9L-Medi"/>
          <w:color w:val="000000"/>
        </w:rPr>
        <w:t xml:space="preserve"> </w:t>
      </w:r>
      <w:r>
        <w:rPr>
          <w:rFonts w:ascii="NimbusRomNo9L-Regu" w:hAnsi="NimbusRomNo9L-Regu" w:cs="NimbusRomNo9L-Regu"/>
          <w:color w:val="000000"/>
        </w:rPr>
        <w:t>The point where</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 xml:space="preserve">             </w:t>
      </w:r>
      <w:proofErr w:type="gramStart"/>
      <w:r>
        <w:rPr>
          <w:rFonts w:ascii="NimbusRomNo9L-Regu" w:hAnsi="NimbusRomNo9L-Regu" w:cs="NimbusRomNo9L-Regu"/>
          <w:color w:val="000000"/>
        </w:rPr>
        <w:t>through</w:t>
      </w:r>
      <w:proofErr w:type="gramEnd"/>
      <w:r>
        <w:rPr>
          <w:rFonts w:ascii="NimbusRomNo9L-Regu" w:hAnsi="NimbusRomNo9L-Regu" w:cs="NimbusRomNo9L-Regu"/>
          <w:color w:val="000000"/>
        </w:rPr>
        <w:t xml:space="preserve"> the center of the circle.</w:t>
      </w:r>
      <w:r w:rsidRPr="003F52C0">
        <w:rPr>
          <w:rFonts w:ascii="NimbusRomNo9L-Regu" w:hAnsi="NimbusRomNo9L-Regu" w:cs="NimbusRomNo9L-Regu"/>
          <w:color w:val="000000"/>
        </w:rPr>
        <w:t xml:space="preserve">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The tangent line touches the circle.</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p>
    <w:p w:rsidR="004E4494"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sidRPr="003F52C0">
        <w:rPr>
          <w:rFonts w:ascii="NimbusRomNo9L-Regu" w:hAnsi="NimbusRomNo9L-Regu" w:cs="NimbusRomNo9L-Regu"/>
          <w:b/>
          <w:color w:val="000000"/>
        </w:rPr>
        <w:t xml:space="preserve">Notice </w:t>
      </w:r>
      <w:r>
        <w:rPr>
          <w:rFonts w:ascii="NimbusRomNo9L-Regu" w:hAnsi="NimbusRomNo9L-Regu" w:cs="NimbusRomNo9L-Regu"/>
          <w:color w:val="000000"/>
        </w:rPr>
        <w:t>that the tangent ray</w:t>
      </w:r>
      <w:r>
        <w:rPr>
          <w:rFonts w:ascii="cmsy10" w:hAnsi="cmsy10" w:cs="cmsy10"/>
          <w:color w:val="000000"/>
        </w:rPr>
        <w:t xml:space="preserve">         </w:t>
      </w:r>
      <w:r>
        <w:rPr>
          <w:rFonts w:ascii="NimbusRomNo9L-ReguItal" w:hAnsi="NimbusRomNo9L-ReguItal" w:cs="NimbusRomNo9L-ReguItal"/>
          <w:color w:val="000000"/>
        </w:rPr>
        <w:t xml:space="preserve">TP </w:t>
      </w:r>
      <w:r>
        <w:rPr>
          <w:rFonts w:ascii="NimbusRomNo9L-Regu" w:hAnsi="NimbusRomNo9L-Regu" w:cs="NimbusRomNo9L-Regu"/>
          <w:color w:val="000000"/>
        </w:rPr>
        <w:t xml:space="preserve">and tangent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segment </w:t>
      </w:r>
      <w:r>
        <w:rPr>
          <w:rFonts w:ascii="NimbusRomNo9L-ReguItal" w:hAnsi="NimbusRomNo9L-ReguItal" w:cs="NimbusRomNo9L-ReguItal"/>
          <w:color w:val="000000"/>
        </w:rPr>
        <w:t xml:space="preserve">TP </w:t>
      </w:r>
      <w:r>
        <w:rPr>
          <w:rFonts w:ascii="NimbusRomNo9L-Regu" w:hAnsi="NimbusRomNo9L-Regu" w:cs="NimbusRomNo9L-Regu"/>
          <w:color w:val="000000"/>
        </w:rPr>
        <w:t xml:space="preserve">are also called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tangents. The length of a diameter is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two</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p>
    <w:p w:rsidR="003F52C0" w:rsidRDefault="003F52C0" w:rsidP="003F52C0">
      <w:pPr>
        <w:autoSpaceDE w:val="0"/>
        <w:autoSpaceDN w:val="0"/>
        <w:adjustRightInd w:val="0"/>
        <w:spacing w:after="0" w:line="240" w:lineRule="auto"/>
        <w:rPr>
          <w:rFonts w:ascii="NimbusRomNo9L-Regu" w:hAnsi="NimbusRomNo9L-Regu" w:cs="NimbusRomNo9L-Regu"/>
        </w:rPr>
      </w:pPr>
      <w:r w:rsidRPr="003F52C0">
        <w:rPr>
          <w:rFonts w:ascii="NimbusRomNo9L-Medi" w:hAnsi="NimbusRomNo9L-Medi" w:cs="NimbusRomNo9L-Medi"/>
          <w:b/>
        </w:rPr>
        <w:t>Example 1:</w:t>
      </w:r>
      <w:r>
        <w:rPr>
          <w:rFonts w:ascii="NimbusRomNo9L-Medi" w:hAnsi="NimbusRomNo9L-Medi" w:cs="NimbusRomNo9L-Medi"/>
        </w:rPr>
        <w:t xml:space="preserve"> </w:t>
      </w:r>
      <w:r>
        <w:rPr>
          <w:rFonts w:ascii="NimbusRomNo9L-Regu" w:hAnsi="NimbusRomNo9L-Regu" w:cs="NimbusRomNo9L-Regu"/>
        </w:rPr>
        <w:t xml:space="preserve">Identify the parts of Circle </w:t>
      </w:r>
      <w:r>
        <w:rPr>
          <w:rFonts w:ascii="NimbusRomNo9L-ReguItal" w:hAnsi="NimbusRomNo9L-ReguItal" w:cs="NimbusRomNo9L-ReguItal"/>
        </w:rPr>
        <w:t xml:space="preserve">A </w:t>
      </w:r>
      <w:r>
        <w:rPr>
          <w:rFonts w:ascii="NimbusRomNo9L-Regu" w:hAnsi="NimbusRomNo9L-Regu" w:cs="NimbusRomNo9L-Regu"/>
        </w:rPr>
        <w:t>that best fit each description.</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noProof/>
          <w:color w:val="000000"/>
        </w:rPr>
        <w:drawing>
          <wp:inline distT="0" distB="0" distL="0" distR="0">
            <wp:extent cx="1346612" cy="1170142"/>
            <wp:effectExtent l="19050" t="0" r="593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346892" cy="1170386"/>
                    </a:xfrm>
                    <a:prstGeom prst="rect">
                      <a:avLst/>
                    </a:prstGeom>
                    <a:noFill/>
                    <a:ln w="9525">
                      <a:noFill/>
                      <a:miter lim="800000"/>
                      <a:headEnd/>
                      <a:tailEnd/>
                    </a:ln>
                  </pic:spPr>
                </pic:pic>
              </a:graphicData>
            </a:graphic>
          </wp:inline>
        </w:drawing>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a) A radius</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b) A chord</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c) A tangent line</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d) The point of tangency</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e) A diameter</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f) A secant</w:t>
      </w:r>
    </w:p>
    <w:p w:rsidR="003F52C0" w:rsidRDefault="003F52C0" w:rsidP="003F52C0">
      <w:pPr>
        <w:autoSpaceDE w:val="0"/>
        <w:autoSpaceDN w:val="0"/>
        <w:adjustRightInd w:val="0"/>
        <w:spacing w:after="0" w:line="240" w:lineRule="auto"/>
        <w:rPr>
          <w:rFonts w:ascii="NimbusRomNo9L-Regu" w:hAnsi="NimbusRomNo9L-Regu" w:cs="NimbusRomNo9L-Regu"/>
          <w:color w:val="000000"/>
        </w:rPr>
      </w:pPr>
    </w:p>
    <w:p w:rsidR="003F52C0" w:rsidRPr="003F52C0" w:rsidRDefault="003F52C0" w:rsidP="003F52C0">
      <w:pPr>
        <w:autoSpaceDE w:val="0"/>
        <w:autoSpaceDN w:val="0"/>
        <w:adjustRightInd w:val="0"/>
        <w:spacing w:after="0" w:line="240" w:lineRule="auto"/>
        <w:rPr>
          <w:rFonts w:ascii="NimbusRomNo9L-Medi" w:hAnsi="NimbusRomNo9L-Medi" w:cs="NimbusRomNo9L-Medi"/>
          <w:b/>
        </w:rPr>
      </w:pPr>
      <w:r w:rsidRPr="003F52C0">
        <w:rPr>
          <w:rFonts w:ascii="NimbusRomNo9L-Medi" w:hAnsi="NimbusRomNo9L-Medi" w:cs="NimbusRomNo9L-Medi"/>
          <w:b/>
        </w:rPr>
        <w:t>Solution:</w:t>
      </w:r>
    </w:p>
    <w:p w:rsidR="003F52C0" w:rsidRDefault="003F52C0" w:rsidP="003F52C0">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a) </w:t>
      </w:r>
      <w:r>
        <w:rPr>
          <w:rFonts w:ascii="NimbusRomNo9L-ReguItal" w:hAnsi="NimbusRomNo9L-ReguItal" w:cs="NimbusRomNo9L-ReguItal"/>
        </w:rPr>
        <w:t xml:space="preserve">HA </w:t>
      </w:r>
      <w:r>
        <w:rPr>
          <w:rFonts w:ascii="NimbusRomNo9L-Regu" w:hAnsi="NimbusRomNo9L-Regu" w:cs="NimbusRomNo9L-Regu"/>
        </w:rPr>
        <w:t xml:space="preserve">or </w:t>
      </w:r>
      <w:r>
        <w:rPr>
          <w:rFonts w:ascii="NimbusRomNo9L-ReguItal" w:hAnsi="NimbusRomNo9L-ReguItal" w:cs="NimbusRomNo9L-ReguItal"/>
        </w:rPr>
        <w:t>AF</w:t>
      </w:r>
    </w:p>
    <w:p w:rsidR="003F52C0" w:rsidRDefault="003F52C0" w:rsidP="003F52C0">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b) </w:t>
      </w:r>
      <w:r>
        <w:rPr>
          <w:rFonts w:ascii="NimbusRomNo9L-ReguItal" w:hAnsi="NimbusRomNo9L-ReguItal" w:cs="NimbusRomNo9L-ReguItal"/>
        </w:rPr>
        <w:t>CD</w:t>
      </w:r>
      <w:proofErr w:type="gramStart"/>
      <w:r>
        <w:rPr>
          <w:rFonts w:ascii="cmmi10" w:hAnsi="cmmi10" w:cs="cmmi10"/>
        </w:rPr>
        <w:t>;</w:t>
      </w:r>
      <w:r>
        <w:rPr>
          <w:rFonts w:ascii="NimbusRomNo9L-ReguItal" w:hAnsi="NimbusRomNo9L-ReguItal" w:cs="NimbusRomNo9L-ReguItal"/>
        </w:rPr>
        <w:t>HF</w:t>
      </w:r>
      <w:proofErr w:type="gramEnd"/>
      <w:r>
        <w:rPr>
          <w:rFonts w:ascii="NimbusRomNo9L-ReguItal" w:hAnsi="NimbusRomNo9L-ReguItal" w:cs="NimbusRomNo9L-ReguItal"/>
        </w:rPr>
        <w:t xml:space="preserve"> </w:t>
      </w:r>
      <w:r>
        <w:rPr>
          <w:rFonts w:ascii="NimbusRomNo9L-Regu" w:hAnsi="NimbusRomNo9L-Regu" w:cs="NimbusRomNo9L-Regu"/>
        </w:rPr>
        <w:t xml:space="preserve">, or </w:t>
      </w:r>
      <w:r>
        <w:rPr>
          <w:rFonts w:ascii="NimbusRomNo9L-ReguItal" w:hAnsi="NimbusRomNo9L-ReguItal" w:cs="NimbusRomNo9L-ReguItal"/>
        </w:rPr>
        <w:t>DG</w:t>
      </w:r>
    </w:p>
    <w:p w:rsidR="003F52C0" w:rsidRDefault="003F52C0" w:rsidP="003F52C0">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c) </w:t>
      </w:r>
      <w:r>
        <w:rPr>
          <w:rFonts w:ascii="NimbusRomNo9L-ReguItal" w:hAnsi="NimbusRomNo9L-ReguItal" w:cs="NimbusRomNo9L-ReguItal"/>
        </w:rPr>
        <w:t>BJ</w:t>
      </w:r>
    </w:p>
    <w:p w:rsidR="003F52C0" w:rsidRDefault="003F52C0" w:rsidP="003F52C0">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d) </w:t>
      </w:r>
      <w:r>
        <w:rPr>
          <w:rFonts w:ascii="NimbusRomNo9L-ReguItal" w:hAnsi="NimbusRomNo9L-ReguItal" w:cs="NimbusRomNo9L-ReguItal"/>
        </w:rPr>
        <w:t>Point H</w:t>
      </w:r>
    </w:p>
    <w:p w:rsidR="003F52C0" w:rsidRDefault="003F52C0" w:rsidP="003F52C0">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e) </w:t>
      </w:r>
      <w:r>
        <w:rPr>
          <w:rFonts w:ascii="NimbusRomNo9L-ReguItal" w:hAnsi="NimbusRomNo9L-ReguItal" w:cs="NimbusRomNo9L-ReguItal"/>
        </w:rPr>
        <w:t>HF</w:t>
      </w:r>
    </w:p>
    <w:p w:rsidR="003F52C0" w:rsidRDefault="003F52C0" w:rsidP="003F52C0">
      <w:pPr>
        <w:autoSpaceDE w:val="0"/>
        <w:autoSpaceDN w:val="0"/>
        <w:adjustRightInd w:val="0"/>
        <w:spacing w:after="0" w:line="240" w:lineRule="auto"/>
        <w:rPr>
          <w:rFonts w:ascii="NimbusRomNo9L-ReguItal" w:hAnsi="NimbusRomNo9L-ReguItal" w:cs="NimbusRomNo9L-ReguItal"/>
        </w:rPr>
      </w:pPr>
      <w:proofErr w:type="gramStart"/>
      <w:r>
        <w:rPr>
          <w:rFonts w:ascii="NimbusRomNo9L-Regu" w:hAnsi="NimbusRomNo9L-Regu" w:cs="NimbusRomNo9L-Regu"/>
        </w:rPr>
        <w:t>f)</w:t>
      </w:r>
      <w:proofErr w:type="gramEnd"/>
      <w:r>
        <w:rPr>
          <w:rFonts w:ascii="NimbusRomNo9L-ReguItal" w:hAnsi="NimbusRomNo9L-ReguItal" w:cs="NimbusRomNo9L-ReguItal"/>
        </w:rPr>
        <w:t>BD</w:t>
      </w:r>
    </w:p>
    <w:p w:rsidR="003F52C0" w:rsidRDefault="003F52C0" w:rsidP="003F52C0">
      <w:pPr>
        <w:autoSpaceDE w:val="0"/>
        <w:autoSpaceDN w:val="0"/>
        <w:adjustRightInd w:val="0"/>
        <w:spacing w:after="0" w:line="240" w:lineRule="auto"/>
        <w:rPr>
          <w:rFonts w:ascii="NimbusRomNo9L-ReguItal" w:hAnsi="NimbusRomNo9L-ReguItal" w:cs="NimbusRomNo9L-ReguItal"/>
        </w:rPr>
      </w:pPr>
    </w:p>
    <w:p w:rsidR="003F52C0" w:rsidRDefault="003F52C0" w:rsidP="003F52C0">
      <w:pPr>
        <w:autoSpaceDE w:val="0"/>
        <w:autoSpaceDN w:val="0"/>
        <w:adjustRightInd w:val="0"/>
        <w:spacing w:after="0" w:line="240" w:lineRule="auto"/>
        <w:rPr>
          <w:rFonts w:ascii="NimbusRomNo9L-ReguItal" w:hAnsi="NimbusRomNo9L-ReguItal" w:cs="NimbusRomNo9L-ReguItal"/>
        </w:rPr>
      </w:pPr>
    </w:p>
    <w:p w:rsidR="00503FEE" w:rsidRDefault="00503FEE" w:rsidP="00503FEE">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lastRenderedPageBreak/>
        <w:t>Coplanar Circles</w:t>
      </w:r>
    </w:p>
    <w:p w:rsidR="00503FEE" w:rsidRDefault="00503FEE" w:rsidP="00503FEE">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Two circles can intersect in two points, one point, or no points. If two circles intersect in one point, they are called</w:t>
      </w:r>
    </w:p>
    <w:p w:rsidR="003F52C0" w:rsidRDefault="00503FEE" w:rsidP="00503FEE">
      <w:pPr>
        <w:autoSpaceDE w:val="0"/>
        <w:autoSpaceDN w:val="0"/>
        <w:adjustRightInd w:val="0"/>
        <w:spacing w:after="0" w:line="240" w:lineRule="auto"/>
        <w:rPr>
          <w:rFonts w:ascii="NimbusRomNo9L-ReguItal" w:hAnsi="NimbusRomNo9L-ReguItal" w:cs="NimbusRomNo9L-ReguItal"/>
          <w:color w:val="000000"/>
        </w:rPr>
      </w:pPr>
      <w:proofErr w:type="gramStart"/>
      <w:r>
        <w:rPr>
          <w:rFonts w:ascii="NimbusRomNo9L-ReguItal" w:hAnsi="NimbusRomNo9L-ReguItal" w:cs="NimbusRomNo9L-ReguItal"/>
          <w:color w:val="000000"/>
        </w:rPr>
        <w:t>tangent</w:t>
      </w:r>
      <w:proofErr w:type="gramEnd"/>
      <w:r>
        <w:rPr>
          <w:rFonts w:ascii="NimbusRomNo9L-ReguItal" w:hAnsi="NimbusRomNo9L-ReguItal" w:cs="NimbusRomNo9L-ReguItal"/>
          <w:color w:val="000000"/>
        </w:rPr>
        <w:t xml:space="preserve"> circles.</w:t>
      </w:r>
    </w:p>
    <w:p w:rsidR="00503FEE" w:rsidRDefault="00503FEE" w:rsidP="00503FEE">
      <w:pPr>
        <w:autoSpaceDE w:val="0"/>
        <w:autoSpaceDN w:val="0"/>
        <w:adjustRightInd w:val="0"/>
        <w:spacing w:after="0" w:line="240" w:lineRule="auto"/>
        <w:rPr>
          <w:rFonts w:ascii="NimbusRomNo9L-ReguItal" w:hAnsi="NimbusRomNo9L-ReguItal" w:cs="NimbusRomNo9L-ReguItal"/>
          <w:color w:val="000000"/>
        </w:rPr>
      </w:pPr>
    </w:p>
    <w:p w:rsidR="00503FEE" w:rsidRDefault="00503FEE" w:rsidP="00503FEE">
      <w:pPr>
        <w:autoSpaceDE w:val="0"/>
        <w:autoSpaceDN w:val="0"/>
        <w:adjustRightInd w:val="0"/>
        <w:spacing w:after="0" w:line="240" w:lineRule="auto"/>
        <w:jc w:val="center"/>
        <w:rPr>
          <w:rFonts w:ascii="NimbusRomNo9L-Regu" w:hAnsi="NimbusRomNo9L-Regu" w:cs="NimbusRomNo9L-Regu"/>
          <w:color w:val="000000"/>
        </w:rPr>
      </w:pPr>
      <w:r>
        <w:rPr>
          <w:rFonts w:ascii="NimbusRomNo9L-Regu" w:hAnsi="NimbusRomNo9L-Regu" w:cs="NimbusRomNo9L-Regu"/>
          <w:noProof/>
          <w:color w:val="000000"/>
        </w:rPr>
        <w:drawing>
          <wp:inline distT="0" distB="0" distL="0" distR="0">
            <wp:extent cx="5277345" cy="141618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89556" cy="1419461"/>
                    </a:xfrm>
                    <a:prstGeom prst="rect">
                      <a:avLst/>
                    </a:prstGeom>
                    <a:noFill/>
                    <a:ln w="9525">
                      <a:noFill/>
                      <a:miter lim="800000"/>
                      <a:headEnd/>
                      <a:tailEnd/>
                    </a:ln>
                  </pic:spPr>
                </pic:pic>
              </a:graphicData>
            </a:graphic>
          </wp:inline>
        </w:drawing>
      </w:r>
    </w:p>
    <w:p w:rsidR="005A5ACB" w:rsidRPr="005A5ACB" w:rsidRDefault="005A5ACB" w:rsidP="00503FEE">
      <w:pPr>
        <w:autoSpaceDE w:val="0"/>
        <w:autoSpaceDN w:val="0"/>
        <w:adjustRightInd w:val="0"/>
        <w:spacing w:after="0" w:line="240" w:lineRule="auto"/>
        <w:jc w:val="center"/>
        <w:rPr>
          <w:rFonts w:ascii="NimbusRomNo9L-Regu" w:hAnsi="NimbusRomNo9L-Regu" w:cs="NimbusRomNo9L-Regu"/>
          <w:b/>
          <w:color w:val="000000"/>
        </w:rPr>
      </w:pPr>
    </w:p>
    <w:p w:rsidR="005A5ACB" w:rsidRDefault="005A5ACB" w:rsidP="005A5ACB">
      <w:pPr>
        <w:autoSpaceDE w:val="0"/>
        <w:autoSpaceDN w:val="0"/>
        <w:adjustRightInd w:val="0"/>
        <w:spacing w:after="0" w:line="240" w:lineRule="auto"/>
        <w:rPr>
          <w:rFonts w:ascii="NimbusRomNo9L-Regu" w:hAnsi="NimbusRomNo9L-Regu" w:cs="NimbusRomNo9L-Regu"/>
        </w:rPr>
      </w:pPr>
      <w:r w:rsidRPr="005A5ACB">
        <w:rPr>
          <w:rFonts w:ascii="NimbusRomNo9L-Medi" w:hAnsi="NimbusRomNo9L-Medi" w:cs="NimbusRomNo9L-Medi"/>
          <w:b/>
        </w:rPr>
        <w:t>Congruent Circles:</w:t>
      </w:r>
      <w:r>
        <w:rPr>
          <w:rFonts w:ascii="NimbusRomNo9L-Medi" w:hAnsi="NimbusRomNo9L-Medi" w:cs="NimbusRomNo9L-Medi"/>
        </w:rPr>
        <w:t xml:space="preserve"> </w:t>
      </w:r>
      <w:r>
        <w:rPr>
          <w:rFonts w:ascii="NimbusRomNo9L-Regu" w:hAnsi="NimbusRomNo9L-Regu" w:cs="NimbusRomNo9L-Regu"/>
        </w:rPr>
        <w:t>Two circles with the same radius, but different centers.</w:t>
      </w:r>
    </w:p>
    <w:p w:rsidR="005A5ACB" w:rsidRDefault="005A5ACB" w:rsidP="005A5ACB">
      <w:pPr>
        <w:autoSpaceDE w:val="0"/>
        <w:autoSpaceDN w:val="0"/>
        <w:adjustRightInd w:val="0"/>
        <w:spacing w:after="0" w:line="240" w:lineRule="auto"/>
        <w:rPr>
          <w:rFonts w:ascii="NimbusRomNo9L-Regu" w:hAnsi="NimbusRomNo9L-Regu" w:cs="NimbusRomNo9L-Regu"/>
        </w:rPr>
      </w:pPr>
      <w:r w:rsidRPr="005A5ACB">
        <w:rPr>
          <w:rFonts w:ascii="NimbusRomNo9L-Medi" w:hAnsi="NimbusRomNo9L-Medi" w:cs="NimbusRomNo9L-Medi"/>
          <w:b/>
        </w:rPr>
        <w:t xml:space="preserve">Concentric Circles: </w:t>
      </w:r>
      <w:r>
        <w:rPr>
          <w:rFonts w:ascii="NimbusRomNo9L-Regu" w:hAnsi="NimbusRomNo9L-Regu" w:cs="NimbusRomNo9L-Regu"/>
        </w:rPr>
        <w:t>When two circles have the same center, but different radii.</w:t>
      </w:r>
    </w:p>
    <w:p w:rsidR="005A5ACB" w:rsidRDefault="005A5ACB" w:rsidP="005A5ACB">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If two circles have different radii, they are similar. </w:t>
      </w:r>
      <w:r>
        <w:rPr>
          <w:rFonts w:ascii="NimbusRomNo9L-ReguItal" w:hAnsi="NimbusRomNo9L-ReguItal" w:cs="NimbusRomNo9L-ReguItal"/>
        </w:rPr>
        <w:t>All circles are similar.</w:t>
      </w:r>
    </w:p>
    <w:p w:rsidR="005A5ACB" w:rsidRDefault="005A5ACB" w:rsidP="005A5ACB">
      <w:pPr>
        <w:autoSpaceDE w:val="0"/>
        <w:autoSpaceDN w:val="0"/>
        <w:adjustRightInd w:val="0"/>
        <w:spacing w:after="0" w:line="240" w:lineRule="auto"/>
        <w:rPr>
          <w:rFonts w:ascii="NimbusRomNo9L-ReguItal" w:hAnsi="NimbusRomNo9L-ReguItal" w:cs="NimbusRomNo9L-ReguItal"/>
        </w:rPr>
      </w:pPr>
    </w:p>
    <w:p w:rsidR="00E75A45" w:rsidRDefault="00E75A45" w:rsidP="00E75A45">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Tangent Lines</w:t>
      </w:r>
    </w:p>
    <w:p w:rsidR="005A5ACB" w:rsidRDefault="00E75A45" w:rsidP="00E75A45">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 xml:space="preserve">We just learned that two circles can be tangent to each other. Two triangles can be tangent in two different ways, either </w:t>
      </w:r>
      <w:r>
        <w:rPr>
          <w:rFonts w:ascii="NimbusRomNo9L-ReguItal" w:hAnsi="NimbusRomNo9L-ReguItal" w:cs="NimbusRomNo9L-ReguItal"/>
          <w:color w:val="000000"/>
        </w:rPr>
        <w:t xml:space="preserve">internally </w:t>
      </w:r>
      <w:r>
        <w:rPr>
          <w:rFonts w:ascii="NimbusRomNo9L-Regu" w:hAnsi="NimbusRomNo9L-Regu" w:cs="NimbusRomNo9L-Regu"/>
          <w:color w:val="000000"/>
        </w:rPr>
        <w:t xml:space="preserve">tangent or </w:t>
      </w:r>
      <w:r>
        <w:rPr>
          <w:rFonts w:ascii="NimbusRomNo9L-ReguItal" w:hAnsi="NimbusRomNo9L-ReguItal" w:cs="NimbusRomNo9L-ReguItal"/>
          <w:color w:val="000000"/>
        </w:rPr>
        <w:t xml:space="preserve">externally </w:t>
      </w:r>
      <w:r>
        <w:rPr>
          <w:rFonts w:ascii="NimbusRomNo9L-Regu" w:hAnsi="NimbusRomNo9L-Regu" w:cs="NimbusRomNo9L-Regu"/>
          <w:color w:val="000000"/>
        </w:rPr>
        <w:t>tangent.</w:t>
      </w:r>
    </w:p>
    <w:p w:rsidR="00E75A45" w:rsidRDefault="00E75A45" w:rsidP="00E75A45">
      <w:pPr>
        <w:autoSpaceDE w:val="0"/>
        <w:autoSpaceDN w:val="0"/>
        <w:adjustRightInd w:val="0"/>
        <w:spacing w:after="0" w:line="240" w:lineRule="auto"/>
        <w:rPr>
          <w:rFonts w:ascii="NimbusRomNo9L-Regu" w:hAnsi="NimbusRomNo9L-Regu" w:cs="NimbusRomNo9L-Regu"/>
          <w:color w:val="000000"/>
        </w:rPr>
      </w:pPr>
    </w:p>
    <w:p w:rsidR="00E75A45" w:rsidRDefault="00E75A45" w:rsidP="00E75A45">
      <w:pPr>
        <w:autoSpaceDE w:val="0"/>
        <w:autoSpaceDN w:val="0"/>
        <w:adjustRightInd w:val="0"/>
        <w:spacing w:after="0" w:line="240" w:lineRule="auto"/>
        <w:jc w:val="center"/>
        <w:rPr>
          <w:rFonts w:ascii="NimbusRomNo9L-Regu" w:hAnsi="NimbusRomNo9L-Regu" w:cs="NimbusRomNo9L-Regu"/>
          <w:color w:val="000000"/>
        </w:rPr>
      </w:pPr>
      <w:r>
        <w:rPr>
          <w:rFonts w:ascii="NimbusRomNo9L-Regu" w:hAnsi="NimbusRomNo9L-Regu" w:cs="NimbusRomNo9L-Regu"/>
          <w:noProof/>
          <w:color w:val="000000"/>
        </w:rPr>
        <w:drawing>
          <wp:inline distT="0" distB="0" distL="0" distR="0">
            <wp:extent cx="3175412" cy="1431690"/>
            <wp:effectExtent l="19050" t="0" r="593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171824" cy="1430072"/>
                    </a:xfrm>
                    <a:prstGeom prst="rect">
                      <a:avLst/>
                    </a:prstGeom>
                    <a:noFill/>
                    <a:ln w="9525">
                      <a:noFill/>
                      <a:miter lim="800000"/>
                      <a:headEnd/>
                      <a:tailEnd/>
                    </a:ln>
                  </pic:spPr>
                </pic:pic>
              </a:graphicData>
            </a:graphic>
          </wp:inline>
        </w:drawing>
      </w:r>
    </w:p>
    <w:p w:rsidR="00E75A45" w:rsidRDefault="00E75A45" w:rsidP="00E75A45">
      <w:pPr>
        <w:autoSpaceDE w:val="0"/>
        <w:autoSpaceDN w:val="0"/>
        <w:adjustRightInd w:val="0"/>
        <w:spacing w:after="0" w:line="240" w:lineRule="auto"/>
        <w:jc w:val="center"/>
        <w:rPr>
          <w:rFonts w:ascii="NimbusRomNo9L-Regu" w:hAnsi="NimbusRomNo9L-Regu" w:cs="NimbusRomNo9L-Regu"/>
          <w:color w:val="000000"/>
        </w:rPr>
      </w:pPr>
    </w:p>
    <w:p w:rsidR="00E75A45" w:rsidRDefault="00E75A45" w:rsidP="00E75A45">
      <w:pPr>
        <w:autoSpaceDE w:val="0"/>
        <w:autoSpaceDN w:val="0"/>
        <w:adjustRightInd w:val="0"/>
        <w:spacing w:after="0" w:line="240" w:lineRule="auto"/>
        <w:jc w:val="center"/>
        <w:rPr>
          <w:rFonts w:ascii="NimbusRomNo9L-Regu" w:hAnsi="NimbusRomNo9L-Regu" w:cs="NimbusRomNo9L-Regu"/>
          <w:color w:val="000000"/>
        </w:rPr>
      </w:pPr>
    </w:p>
    <w:p w:rsidR="00E75A45" w:rsidRDefault="00E75A45" w:rsidP="00E75A45">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 xml:space="preserve">If the circles are not </w:t>
      </w:r>
      <w:proofErr w:type="gramStart"/>
      <w:r>
        <w:rPr>
          <w:rFonts w:ascii="NimbusRomNo9L-Regu" w:hAnsi="NimbusRomNo9L-Regu" w:cs="NimbusRomNo9L-Regu"/>
        </w:rPr>
        <w:t>tangent</w:t>
      </w:r>
      <w:proofErr w:type="gramEnd"/>
      <w:r>
        <w:rPr>
          <w:rFonts w:ascii="NimbusRomNo9L-Regu" w:hAnsi="NimbusRomNo9L-Regu" w:cs="NimbusRomNo9L-Regu"/>
        </w:rPr>
        <w:t xml:space="preserve">, they can share a tangent line, called a </w:t>
      </w:r>
      <w:r>
        <w:rPr>
          <w:rFonts w:ascii="NimbusRomNo9L-ReguItal" w:hAnsi="NimbusRomNo9L-ReguItal" w:cs="NimbusRomNo9L-ReguItal"/>
        </w:rPr>
        <w:t xml:space="preserve">common </w:t>
      </w:r>
      <w:r>
        <w:rPr>
          <w:rFonts w:ascii="NimbusRomNo9L-Regu" w:hAnsi="NimbusRomNo9L-Regu" w:cs="NimbusRomNo9L-Regu"/>
        </w:rPr>
        <w:t>tangent. Common tangents can be internally tangent and externally tangent too.</w:t>
      </w:r>
    </w:p>
    <w:p w:rsidR="00E75A45" w:rsidRDefault="00E75A45" w:rsidP="00E75A45">
      <w:pPr>
        <w:autoSpaceDE w:val="0"/>
        <w:autoSpaceDN w:val="0"/>
        <w:adjustRightInd w:val="0"/>
        <w:spacing w:after="0" w:line="240" w:lineRule="auto"/>
        <w:rPr>
          <w:rFonts w:ascii="NimbusRomNo9L-Regu" w:hAnsi="NimbusRomNo9L-Regu" w:cs="NimbusRomNo9L-Regu"/>
        </w:rPr>
      </w:pPr>
    </w:p>
    <w:p w:rsidR="00E75A45" w:rsidRDefault="00E75A45" w:rsidP="00E75A45">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rPr>
        <w:t>Notice that the common internal tangent passes through the space between the two circles. Common external tangents stay on the top or bottom of both circles.</w:t>
      </w:r>
    </w:p>
    <w:p w:rsidR="00E75A45" w:rsidRDefault="00E75A45" w:rsidP="00E75A45">
      <w:pPr>
        <w:autoSpaceDE w:val="0"/>
        <w:autoSpaceDN w:val="0"/>
        <w:adjustRightInd w:val="0"/>
        <w:spacing w:after="0" w:line="240" w:lineRule="auto"/>
        <w:jc w:val="center"/>
        <w:rPr>
          <w:rFonts w:ascii="NimbusRomNo9L-Regu" w:hAnsi="NimbusRomNo9L-Regu" w:cs="NimbusRomNo9L-Regu"/>
          <w:color w:val="000000"/>
        </w:rPr>
      </w:pPr>
    </w:p>
    <w:p w:rsidR="00E75A45" w:rsidRDefault="00E75A45" w:rsidP="00E75A45">
      <w:pPr>
        <w:autoSpaceDE w:val="0"/>
        <w:autoSpaceDN w:val="0"/>
        <w:adjustRightInd w:val="0"/>
        <w:spacing w:after="0" w:line="240" w:lineRule="auto"/>
        <w:jc w:val="center"/>
        <w:rPr>
          <w:rFonts w:ascii="NimbusRomNo9L-Regu" w:hAnsi="NimbusRomNo9L-Regu" w:cs="NimbusRomNo9L-Regu"/>
          <w:color w:val="000000"/>
        </w:rPr>
      </w:pPr>
      <w:r>
        <w:rPr>
          <w:rFonts w:ascii="NimbusRomNo9L-Regu" w:hAnsi="NimbusRomNo9L-Regu" w:cs="NimbusRomNo9L-Regu"/>
          <w:noProof/>
          <w:color w:val="000000"/>
        </w:rPr>
        <w:drawing>
          <wp:inline distT="0" distB="0" distL="0" distR="0">
            <wp:extent cx="4267942" cy="121188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271465" cy="1212885"/>
                    </a:xfrm>
                    <a:prstGeom prst="rect">
                      <a:avLst/>
                    </a:prstGeom>
                    <a:noFill/>
                    <a:ln w="9525">
                      <a:noFill/>
                      <a:miter lim="800000"/>
                      <a:headEnd/>
                      <a:tailEnd/>
                    </a:ln>
                  </pic:spPr>
                </pic:pic>
              </a:graphicData>
            </a:graphic>
          </wp:inline>
        </w:drawing>
      </w:r>
    </w:p>
    <w:p w:rsidR="00E75A45" w:rsidRDefault="00E75A45" w:rsidP="00E75A45">
      <w:pPr>
        <w:autoSpaceDE w:val="0"/>
        <w:autoSpaceDN w:val="0"/>
        <w:adjustRightInd w:val="0"/>
        <w:spacing w:after="0" w:line="240" w:lineRule="auto"/>
        <w:jc w:val="center"/>
        <w:rPr>
          <w:rFonts w:ascii="NimbusRomNo9L-Regu" w:hAnsi="NimbusRomNo9L-Regu" w:cs="NimbusRomNo9L-Regu"/>
          <w:color w:val="000000"/>
        </w:rPr>
      </w:pPr>
    </w:p>
    <w:p w:rsidR="00E75A45" w:rsidRDefault="00E75A45" w:rsidP="00E75A45">
      <w:pPr>
        <w:autoSpaceDE w:val="0"/>
        <w:autoSpaceDN w:val="0"/>
        <w:adjustRightInd w:val="0"/>
        <w:spacing w:after="0" w:line="240" w:lineRule="auto"/>
        <w:rPr>
          <w:rFonts w:ascii="NimbusRomNo9L-Medi" w:hAnsi="NimbusRomNo9L-Medi" w:cs="NimbusRomNo9L-Medi"/>
        </w:rPr>
      </w:pPr>
    </w:p>
    <w:p w:rsidR="00E75A45" w:rsidRDefault="00E75A45" w:rsidP="00E75A45">
      <w:pPr>
        <w:autoSpaceDE w:val="0"/>
        <w:autoSpaceDN w:val="0"/>
        <w:adjustRightInd w:val="0"/>
        <w:spacing w:after="0" w:line="240" w:lineRule="auto"/>
        <w:rPr>
          <w:rFonts w:ascii="NimbusRomNo9L-Medi" w:hAnsi="NimbusRomNo9L-Medi" w:cs="NimbusRomNo9L-Medi"/>
          <w:b/>
          <w:u w:val="single"/>
        </w:rPr>
      </w:pPr>
    </w:p>
    <w:p w:rsidR="00E75A45" w:rsidRDefault="00E75A45" w:rsidP="00E75A45">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lastRenderedPageBreak/>
        <w:t>Tangents and Radii</w:t>
      </w:r>
    </w:p>
    <w:p w:rsidR="00E75A45" w:rsidRDefault="00E75A45" w:rsidP="00E75A45">
      <w:pPr>
        <w:autoSpaceDE w:val="0"/>
        <w:autoSpaceDN w:val="0"/>
        <w:adjustRightInd w:val="0"/>
        <w:spacing w:after="0" w:line="240" w:lineRule="auto"/>
        <w:rPr>
          <w:rFonts w:ascii="NimbusRomNo9L-Medi" w:hAnsi="NimbusRomNo9L-Medi" w:cs="NimbusRomNo9L-Medi"/>
          <w:b/>
          <w:u w:val="single"/>
        </w:rPr>
      </w:pPr>
      <w:r>
        <w:rPr>
          <w:rFonts w:ascii="NimbusRomNo9L-Regu" w:hAnsi="NimbusRomNo9L-Regu" w:cs="NimbusRomNo9L-Regu"/>
          <w:color w:val="000000"/>
        </w:rPr>
        <w:t>The tangent line and the radius drawn to the point of tangency have a unique relationship.</w:t>
      </w:r>
    </w:p>
    <w:p w:rsidR="00E75A45" w:rsidRDefault="00E75A45" w:rsidP="00E75A45">
      <w:pPr>
        <w:autoSpaceDE w:val="0"/>
        <w:autoSpaceDN w:val="0"/>
        <w:adjustRightInd w:val="0"/>
        <w:spacing w:after="0" w:line="240" w:lineRule="auto"/>
        <w:rPr>
          <w:rFonts w:ascii="NimbusRomNo9L-Medi" w:hAnsi="NimbusRomNo9L-Medi" w:cs="NimbusRomNo9L-Medi"/>
          <w:b/>
          <w:u w:val="single"/>
        </w:rPr>
      </w:pPr>
    </w:p>
    <w:p w:rsidR="00E75A45" w:rsidRDefault="00E75A45" w:rsidP="00E75A45">
      <w:pPr>
        <w:autoSpaceDE w:val="0"/>
        <w:autoSpaceDN w:val="0"/>
        <w:adjustRightInd w:val="0"/>
        <w:spacing w:after="0" w:line="240" w:lineRule="auto"/>
        <w:rPr>
          <w:rFonts w:ascii="NimbusRomNo9L-Regu" w:hAnsi="NimbusRomNo9L-Regu" w:cs="NimbusRomNo9L-Regu"/>
        </w:rPr>
      </w:pPr>
      <w:r w:rsidRPr="00E75A45">
        <w:rPr>
          <w:rFonts w:ascii="NimbusRomNo9L-Medi" w:hAnsi="NimbusRomNo9L-Medi" w:cs="NimbusRomNo9L-Medi"/>
          <w:b/>
          <w:u w:val="single"/>
        </w:rPr>
        <w:t>Tangent to a Circle Theorem:</w:t>
      </w:r>
      <w:r>
        <w:rPr>
          <w:rFonts w:ascii="NimbusRomNo9L-Medi" w:hAnsi="NimbusRomNo9L-Medi" w:cs="NimbusRomNo9L-Medi"/>
        </w:rPr>
        <w:t xml:space="preserve"> </w:t>
      </w:r>
      <w:r>
        <w:rPr>
          <w:rFonts w:ascii="NimbusRomNo9L-Regu" w:hAnsi="NimbusRomNo9L-Regu" w:cs="NimbusRomNo9L-Regu"/>
        </w:rPr>
        <w:t>A line is tangent to a circle if and only if the line is perpendicular to the radius drawn to the point of tangency.</w:t>
      </w:r>
    </w:p>
    <w:p w:rsidR="00E75A45" w:rsidRDefault="00E75A45" w:rsidP="00E75A45">
      <w:pPr>
        <w:autoSpaceDE w:val="0"/>
        <w:autoSpaceDN w:val="0"/>
        <w:adjustRightInd w:val="0"/>
        <w:spacing w:after="0" w:line="240" w:lineRule="auto"/>
        <w:rPr>
          <w:rFonts w:ascii="NimbusRomNo9L-Regu" w:hAnsi="NimbusRomNo9L-Regu" w:cs="NimbusRomNo9L-Regu"/>
        </w:rPr>
      </w:pPr>
    </w:p>
    <w:p w:rsidR="00E75A45" w:rsidRDefault="00E75A45" w:rsidP="00E75A45">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 xml:space="preserve">To prove this theorem, the easiest way to do so is indirectly (proof by contradiction). Also, notice that this theorem uses the words “if and only if,” making it a </w:t>
      </w:r>
      <w:proofErr w:type="spellStart"/>
      <w:r>
        <w:rPr>
          <w:rFonts w:ascii="NimbusRomNo9L-Regu" w:hAnsi="NimbusRomNo9L-Regu" w:cs="NimbusRomNo9L-Regu"/>
        </w:rPr>
        <w:t>biconditional</w:t>
      </w:r>
      <w:proofErr w:type="spellEnd"/>
      <w:r>
        <w:rPr>
          <w:rFonts w:ascii="NimbusRomNo9L-Regu" w:hAnsi="NimbusRomNo9L-Regu" w:cs="NimbusRomNo9L-Regu"/>
        </w:rPr>
        <w:t xml:space="preserve"> statement. Therefore, the converse of this theorem is also true.</w:t>
      </w:r>
    </w:p>
    <w:p w:rsidR="00E75A45" w:rsidRDefault="00E75A45" w:rsidP="00E75A45">
      <w:pPr>
        <w:autoSpaceDE w:val="0"/>
        <w:autoSpaceDN w:val="0"/>
        <w:adjustRightInd w:val="0"/>
        <w:spacing w:after="0" w:line="240" w:lineRule="auto"/>
        <w:rPr>
          <w:rFonts w:ascii="NimbusSanL-Bold" w:hAnsi="NimbusSanL-Bold" w:cs="NimbusSanL-Bold"/>
          <w:b/>
          <w:bCs/>
          <w:color w:val="D05726"/>
          <w:sz w:val="26"/>
          <w:szCs w:val="26"/>
        </w:rPr>
      </w:pPr>
    </w:p>
    <w:p w:rsidR="00E75A45" w:rsidRDefault="00E75A45" w:rsidP="00E75A45">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Tangent Segments</w:t>
      </w:r>
    </w:p>
    <w:p w:rsidR="00E75A45" w:rsidRDefault="00E75A45" w:rsidP="00E75A45">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noProof/>
          <w:color w:val="000000"/>
        </w:rPr>
        <w:drawing>
          <wp:anchor distT="0" distB="0" distL="114300" distR="114300" simplePos="0" relativeHeight="251659264" behindDoc="1" locked="0" layoutInCell="1" allowOverlap="1">
            <wp:simplePos x="0" y="0"/>
            <wp:positionH relativeFrom="column">
              <wp:posOffset>3605398</wp:posOffset>
            </wp:positionH>
            <wp:positionV relativeFrom="paragraph">
              <wp:posOffset>175846</wp:posOffset>
            </wp:positionV>
            <wp:extent cx="1394114" cy="1068779"/>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394114" cy="1068779"/>
                    </a:xfrm>
                    <a:prstGeom prst="rect">
                      <a:avLst/>
                    </a:prstGeom>
                    <a:noFill/>
                    <a:ln w="9525">
                      <a:noFill/>
                      <a:miter lim="800000"/>
                      <a:headEnd/>
                      <a:tailEnd/>
                    </a:ln>
                  </pic:spPr>
                </pic:pic>
              </a:graphicData>
            </a:graphic>
          </wp:anchor>
        </w:drawing>
      </w:r>
      <w:r>
        <w:rPr>
          <w:rFonts w:ascii="NimbusRomNo9L-Regu" w:hAnsi="NimbusRomNo9L-Regu" w:cs="NimbusRomNo9L-Regu"/>
          <w:color w:val="000000"/>
        </w:rPr>
        <w:t>Let’s look at two tangent segments, drawn from the same external point. If we were to measure these two segments, we would find that they are equal.</w:t>
      </w:r>
    </w:p>
    <w:p w:rsidR="00E75A45" w:rsidRDefault="00E75A45" w:rsidP="00E75A45">
      <w:pPr>
        <w:autoSpaceDE w:val="0"/>
        <w:autoSpaceDN w:val="0"/>
        <w:adjustRightInd w:val="0"/>
        <w:spacing w:after="0" w:line="240" w:lineRule="auto"/>
        <w:rPr>
          <w:rFonts w:ascii="NimbusRomNo9L-Regu" w:hAnsi="NimbusRomNo9L-Regu" w:cs="NimbusRomNo9L-Regu"/>
          <w:color w:val="000000"/>
        </w:rPr>
      </w:pPr>
    </w:p>
    <w:p w:rsidR="00E75A45" w:rsidRDefault="00E75A45" w:rsidP="00E75A45">
      <w:pPr>
        <w:autoSpaceDE w:val="0"/>
        <w:autoSpaceDN w:val="0"/>
        <w:adjustRightInd w:val="0"/>
        <w:spacing w:after="0" w:line="240" w:lineRule="auto"/>
        <w:rPr>
          <w:rFonts w:ascii="NimbusRomNo9L-Regu" w:hAnsi="NimbusRomNo9L-Regu" w:cs="NimbusRomNo9L-Regu"/>
        </w:rPr>
      </w:pPr>
    </w:p>
    <w:p w:rsidR="00E75A45" w:rsidRDefault="00E75A45" w:rsidP="00E75A45">
      <w:pPr>
        <w:autoSpaceDE w:val="0"/>
        <w:autoSpaceDN w:val="0"/>
        <w:adjustRightInd w:val="0"/>
        <w:spacing w:after="0" w:line="240" w:lineRule="auto"/>
        <w:rPr>
          <w:rFonts w:ascii="NimbusRomNo9L-Regu" w:hAnsi="NimbusRomNo9L-Regu" w:cs="NimbusRomNo9L-Regu"/>
        </w:rPr>
      </w:pPr>
    </w:p>
    <w:p w:rsidR="00E75A45" w:rsidRDefault="00E75A45" w:rsidP="00E75A45">
      <w:pPr>
        <w:autoSpaceDE w:val="0"/>
        <w:autoSpaceDN w:val="0"/>
        <w:adjustRightInd w:val="0"/>
        <w:spacing w:after="0" w:line="240" w:lineRule="auto"/>
        <w:rPr>
          <w:rFonts w:ascii="NimbusRomNo9L-Regu" w:hAnsi="NimbusRomNo9L-Regu" w:cs="NimbusRomNo9L-Regu"/>
        </w:rPr>
      </w:pPr>
    </w:p>
    <w:p w:rsidR="00E75A45" w:rsidRDefault="00E75A45" w:rsidP="00E75A45">
      <w:pPr>
        <w:autoSpaceDE w:val="0"/>
        <w:autoSpaceDN w:val="0"/>
        <w:adjustRightInd w:val="0"/>
        <w:spacing w:after="0" w:line="240" w:lineRule="auto"/>
        <w:rPr>
          <w:rFonts w:ascii="NimbusRomNo9L-Regu" w:hAnsi="NimbusRomNo9L-Regu" w:cs="NimbusRomNo9L-Regu"/>
        </w:rPr>
      </w:pPr>
    </w:p>
    <w:p w:rsidR="00E75A45" w:rsidRDefault="00E75A45" w:rsidP="00E75A45">
      <w:pPr>
        <w:autoSpaceDE w:val="0"/>
        <w:autoSpaceDN w:val="0"/>
        <w:adjustRightInd w:val="0"/>
        <w:spacing w:after="0" w:line="240" w:lineRule="auto"/>
        <w:rPr>
          <w:rFonts w:ascii="NimbusRomNo9L-Regu" w:hAnsi="NimbusRomNo9L-Regu" w:cs="NimbusRomNo9L-Regu"/>
          <w:color w:val="000000"/>
        </w:rPr>
      </w:pPr>
    </w:p>
    <w:p w:rsidR="00E75A45" w:rsidRDefault="00E75A45" w:rsidP="00E75A45">
      <w:pPr>
        <w:autoSpaceDE w:val="0"/>
        <w:autoSpaceDN w:val="0"/>
        <w:adjustRightInd w:val="0"/>
        <w:spacing w:after="0" w:line="240" w:lineRule="auto"/>
        <w:rPr>
          <w:rFonts w:ascii="NimbusRomNo9L-Regu" w:hAnsi="NimbusRomNo9L-Regu" w:cs="NimbusRomNo9L-Regu"/>
          <w:color w:val="000000"/>
        </w:rPr>
      </w:pPr>
    </w:p>
    <w:p w:rsidR="00E75A45" w:rsidRDefault="00E75A45" w:rsidP="00E75A45">
      <w:pPr>
        <w:autoSpaceDE w:val="0"/>
        <w:autoSpaceDN w:val="0"/>
        <w:adjustRightInd w:val="0"/>
        <w:spacing w:after="0" w:line="240" w:lineRule="auto"/>
        <w:rPr>
          <w:rFonts w:ascii="NimbusRomNo9L-Regu" w:hAnsi="NimbusRomNo9L-Regu" w:cs="NimbusRomNo9L-Regu"/>
        </w:rPr>
      </w:pPr>
      <w:r w:rsidRPr="00E75A45">
        <w:rPr>
          <w:rFonts w:ascii="NimbusRomNo9L-Medi" w:hAnsi="NimbusRomNo9L-Medi" w:cs="NimbusRomNo9L-Medi"/>
          <w:b/>
          <w:u w:val="single"/>
        </w:rPr>
        <w:t>Theorem 11-2</w:t>
      </w:r>
      <w:r>
        <w:rPr>
          <w:rFonts w:ascii="NimbusRomNo9L-Medi" w:hAnsi="NimbusRomNo9L-Medi" w:cs="NimbusRomNo9L-Medi"/>
        </w:rPr>
        <w:t xml:space="preserve">: </w:t>
      </w:r>
      <w:r>
        <w:rPr>
          <w:rFonts w:ascii="NimbusRomNo9L-Regu" w:hAnsi="NimbusRomNo9L-Regu" w:cs="NimbusRomNo9L-Regu"/>
        </w:rPr>
        <w:t>If two tangent segments are drawn from the same external point, then the segments are equal.</w:t>
      </w:r>
    </w:p>
    <w:p w:rsidR="00E75A45" w:rsidRDefault="00E75A45" w:rsidP="00E75A45">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noProof/>
        </w:rPr>
        <w:drawing>
          <wp:anchor distT="0" distB="0" distL="114300" distR="114300" simplePos="0" relativeHeight="251658240" behindDoc="1" locked="0" layoutInCell="1" allowOverlap="1">
            <wp:simplePos x="0" y="0"/>
            <wp:positionH relativeFrom="column">
              <wp:posOffset>4377055</wp:posOffset>
            </wp:positionH>
            <wp:positionV relativeFrom="paragraph">
              <wp:posOffset>24765</wp:posOffset>
            </wp:positionV>
            <wp:extent cx="1263015" cy="146050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263015" cy="1460500"/>
                    </a:xfrm>
                    <a:prstGeom prst="rect">
                      <a:avLst/>
                    </a:prstGeom>
                    <a:noFill/>
                    <a:ln w="9525">
                      <a:noFill/>
                      <a:miter lim="800000"/>
                      <a:headEnd/>
                      <a:tailEnd/>
                    </a:ln>
                  </pic:spPr>
                </pic:pic>
              </a:graphicData>
            </a:graphic>
          </wp:anchor>
        </w:drawing>
      </w:r>
    </w:p>
    <w:p w:rsidR="00E75A45" w:rsidRDefault="00E75A45" w:rsidP="00E75A45">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Determine which term best describes each of the following parts of</w:t>
      </w:r>
    </w:p>
    <w:p w:rsidR="00E75A45" w:rsidRDefault="00E75A45" w:rsidP="00E75A45">
      <w:pPr>
        <w:autoSpaceDE w:val="0"/>
        <w:autoSpaceDN w:val="0"/>
        <w:adjustRightInd w:val="0"/>
        <w:spacing w:after="0" w:line="240" w:lineRule="auto"/>
        <w:rPr>
          <w:rFonts w:ascii="NimbusRomNo9L-Regu" w:hAnsi="NimbusRomNo9L-Regu" w:cs="NimbusRomNo9L-Regu"/>
          <w:noProof/>
          <w:color w:val="000000"/>
        </w:rPr>
      </w:pPr>
      <w:r>
        <w:rPr>
          <w:rFonts w:ascii="CMEX9" w:hAnsi="CMEX9" w:cs="CMEX9"/>
          <w:sz w:val="20"/>
          <w:szCs w:val="20"/>
        </w:rPr>
        <w:t xml:space="preserve">Circle </w:t>
      </w:r>
      <w:proofErr w:type="gramStart"/>
      <w:r>
        <w:rPr>
          <w:rFonts w:ascii="NimbusRomNo9L-ReguItal" w:hAnsi="NimbusRomNo9L-ReguItal" w:cs="NimbusRomNo9L-ReguItal"/>
        </w:rPr>
        <w:t xml:space="preserve">P </w:t>
      </w:r>
      <w:r>
        <w:rPr>
          <w:rFonts w:ascii="NimbusRomNo9L-Regu" w:hAnsi="NimbusRomNo9L-Regu" w:cs="NimbusRomNo9L-Regu"/>
        </w:rPr>
        <w:t>.</w:t>
      </w:r>
      <w:proofErr w:type="gramEnd"/>
      <w:r w:rsidRPr="00E75A45">
        <w:rPr>
          <w:rFonts w:ascii="NimbusRomNo9L-Regu" w:hAnsi="NimbusRomNo9L-Regu" w:cs="NimbusRomNo9L-Regu"/>
          <w:noProof/>
          <w:color w:val="000000"/>
        </w:rPr>
        <w:t xml:space="preserve"> </w:t>
      </w:r>
    </w:p>
    <w:p w:rsidR="00727312" w:rsidRDefault="00727312" w:rsidP="00727312">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1. </w:t>
      </w:r>
      <w:r>
        <w:rPr>
          <w:rFonts w:ascii="NimbusRomNo9L-ReguItal" w:hAnsi="NimbusRomNo9L-ReguItal" w:cs="NimbusRomNo9L-ReguItal"/>
        </w:rPr>
        <w:t>KG</w:t>
      </w:r>
    </w:p>
    <w:p w:rsidR="00727312" w:rsidRDefault="00727312" w:rsidP="00727312">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2. Ray </w:t>
      </w:r>
      <w:r>
        <w:rPr>
          <w:rFonts w:ascii="NimbusRomNo9L-ReguItal" w:hAnsi="NimbusRomNo9L-ReguItal" w:cs="NimbusRomNo9L-ReguItal"/>
        </w:rPr>
        <w:t>FH</w:t>
      </w:r>
    </w:p>
    <w:p w:rsidR="00727312" w:rsidRDefault="00727312" w:rsidP="00727312">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3. </w:t>
      </w:r>
      <w:r>
        <w:rPr>
          <w:rFonts w:ascii="NimbusRomNo9L-ReguItal" w:hAnsi="NimbusRomNo9L-ReguItal" w:cs="NimbusRomNo9L-ReguItal"/>
        </w:rPr>
        <w:t>KH</w:t>
      </w:r>
    </w:p>
    <w:p w:rsidR="00727312" w:rsidRDefault="00727312" w:rsidP="00727312">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4. </w:t>
      </w:r>
      <w:r>
        <w:rPr>
          <w:rFonts w:ascii="NimbusRomNo9L-ReguItal" w:hAnsi="NimbusRomNo9L-ReguItal" w:cs="NimbusRomNo9L-ReguItal"/>
        </w:rPr>
        <w:t>E</w:t>
      </w:r>
    </w:p>
    <w:p w:rsidR="00727312" w:rsidRDefault="00727312" w:rsidP="00727312">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5. Ray </w:t>
      </w:r>
      <w:r>
        <w:rPr>
          <w:rFonts w:ascii="NimbusRomNo9L-ReguItal" w:hAnsi="NimbusRomNo9L-ReguItal" w:cs="NimbusRomNo9L-ReguItal"/>
        </w:rPr>
        <w:t>BK</w:t>
      </w:r>
    </w:p>
    <w:p w:rsidR="00727312" w:rsidRDefault="00727312" w:rsidP="00727312">
      <w:pPr>
        <w:autoSpaceDE w:val="0"/>
        <w:autoSpaceDN w:val="0"/>
        <w:adjustRightInd w:val="0"/>
        <w:spacing w:after="0" w:line="240" w:lineRule="auto"/>
        <w:rPr>
          <w:rFonts w:ascii="NimbusRomNo9L-ReguItal" w:hAnsi="NimbusRomNo9L-ReguItal" w:cs="NimbusRomNo9L-ReguItal"/>
        </w:rPr>
      </w:pPr>
      <w:proofErr w:type="gramStart"/>
      <w:r>
        <w:rPr>
          <w:rFonts w:ascii="NimbusRomNo9L-Regu" w:hAnsi="NimbusRomNo9L-Regu" w:cs="NimbusRomNo9L-Regu"/>
        </w:rPr>
        <w:t>6.Ray</w:t>
      </w:r>
      <w:proofErr w:type="gramEnd"/>
      <w:r>
        <w:rPr>
          <w:rFonts w:ascii="NimbusRomNo9L-Regu" w:hAnsi="NimbusRomNo9L-Regu" w:cs="NimbusRomNo9L-Regu"/>
        </w:rPr>
        <w:t xml:space="preserve"> </w:t>
      </w:r>
      <w:r>
        <w:rPr>
          <w:rFonts w:ascii="NimbusRomNo9L-ReguItal" w:hAnsi="NimbusRomNo9L-ReguItal" w:cs="NimbusRomNo9L-ReguItal"/>
        </w:rPr>
        <w:t>CF</w:t>
      </w:r>
    </w:p>
    <w:p w:rsidR="00727312" w:rsidRDefault="00727312" w:rsidP="00727312">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7. </w:t>
      </w:r>
      <w:r>
        <w:rPr>
          <w:rFonts w:ascii="NimbusRomNo9L-ReguItal" w:hAnsi="NimbusRomNo9L-ReguItal" w:cs="NimbusRomNo9L-ReguItal"/>
        </w:rPr>
        <w:t>A</w:t>
      </w:r>
    </w:p>
    <w:p w:rsidR="00727312" w:rsidRDefault="00727312" w:rsidP="00727312">
      <w:pPr>
        <w:autoSpaceDE w:val="0"/>
        <w:autoSpaceDN w:val="0"/>
        <w:adjustRightInd w:val="0"/>
        <w:spacing w:after="0" w:line="240" w:lineRule="auto"/>
        <w:rPr>
          <w:rFonts w:ascii="NimbusRomNo9L-ReguItal" w:hAnsi="NimbusRomNo9L-ReguItal" w:cs="NimbusRomNo9L-ReguItal"/>
        </w:rPr>
      </w:pPr>
      <w:r>
        <w:rPr>
          <w:rFonts w:ascii="NimbusRomNo9L-Regu" w:hAnsi="NimbusRomNo9L-Regu" w:cs="NimbusRomNo9L-Regu"/>
        </w:rPr>
        <w:t xml:space="preserve">8. </w:t>
      </w:r>
      <w:r>
        <w:rPr>
          <w:rFonts w:ascii="NimbusRomNo9L-ReguItal" w:hAnsi="NimbusRomNo9L-ReguItal" w:cs="NimbusRomNo9L-ReguItal"/>
        </w:rPr>
        <w:t>JG</w:t>
      </w:r>
    </w:p>
    <w:p w:rsidR="00E75A45" w:rsidRDefault="00727312" w:rsidP="00727312">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rPr>
        <w:t>9. What is the longest chord in any circle?</w:t>
      </w:r>
    </w:p>
    <w:p w:rsidR="00E75A45" w:rsidRDefault="00E75A45" w:rsidP="00E75A45">
      <w:pPr>
        <w:autoSpaceDE w:val="0"/>
        <w:autoSpaceDN w:val="0"/>
        <w:adjustRightInd w:val="0"/>
        <w:spacing w:after="0" w:line="240" w:lineRule="auto"/>
        <w:rPr>
          <w:rFonts w:ascii="NimbusRomNo9L-Regu" w:hAnsi="NimbusRomNo9L-Regu" w:cs="NimbusRomNo9L-Regu"/>
          <w:color w:val="000000"/>
        </w:rPr>
      </w:pPr>
    </w:p>
    <w:p w:rsidR="00E75A45" w:rsidRDefault="00FA1378" w:rsidP="00FA1378">
      <w:pPr>
        <w:autoSpaceDE w:val="0"/>
        <w:autoSpaceDN w:val="0"/>
        <w:adjustRightInd w:val="0"/>
        <w:spacing w:after="0" w:line="240" w:lineRule="auto"/>
        <w:rPr>
          <w:rFonts w:ascii="NimbusRomNo9L-Regu" w:hAnsi="NimbusRomNo9L-Regu" w:cs="NimbusRomNo9L-Regu"/>
          <w:color w:val="000000"/>
        </w:rPr>
      </w:pPr>
      <w:r w:rsidRPr="00E42979">
        <w:rPr>
          <w:rFonts w:ascii="NimbusRomNo9L-MediItal" w:hAnsi="NimbusRomNo9L-MediItal" w:cs="NimbusRomNo9L-MediItal"/>
          <w:b/>
        </w:rPr>
        <w:t>Algebra Connection</w:t>
      </w:r>
      <w:r w:rsidR="00E42979">
        <w:rPr>
          <w:rFonts w:ascii="NimbusRomNo9L-Regu" w:hAnsi="NimbusRomNo9L-Regu" w:cs="NimbusRomNo9L-Regu"/>
        </w:rPr>
        <w:t>:</w:t>
      </w:r>
      <w:r w:rsidRPr="00E42979">
        <w:rPr>
          <w:rFonts w:ascii="NimbusRomNo9L-Regu" w:hAnsi="NimbusRomNo9L-Regu" w:cs="NimbusRomNo9L-Regu"/>
        </w:rPr>
        <w:t xml:space="preserve"> </w:t>
      </w:r>
      <w:r>
        <w:rPr>
          <w:rFonts w:ascii="NimbusRomNo9L-Regu" w:hAnsi="NimbusRomNo9L-Regu" w:cs="NimbusRomNo9L-Regu"/>
        </w:rPr>
        <w:t xml:space="preserve">Find the value of the indicated length(s) in Circle </w:t>
      </w:r>
      <w:proofErr w:type="gramStart"/>
      <w:r>
        <w:rPr>
          <w:rFonts w:ascii="NimbusRomNo9L-ReguItal" w:hAnsi="NimbusRomNo9L-ReguItal" w:cs="NimbusRomNo9L-ReguItal"/>
        </w:rPr>
        <w:t xml:space="preserve">C </w:t>
      </w:r>
      <w:r>
        <w:rPr>
          <w:rFonts w:ascii="NimbusRomNo9L-Regu" w:hAnsi="NimbusRomNo9L-Regu" w:cs="NimbusRomNo9L-Regu"/>
        </w:rPr>
        <w:t>.</w:t>
      </w:r>
      <w:proofErr w:type="gramEnd"/>
      <w:r>
        <w:rPr>
          <w:rFonts w:ascii="NimbusRomNo9L-Regu" w:hAnsi="NimbusRomNo9L-Regu" w:cs="NimbusRomNo9L-Regu"/>
        </w:rPr>
        <w:t xml:space="preserve"> </w:t>
      </w:r>
      <w:proofErr w:type="gramStart"/>
      <w:r>
        <w:rPr>
          <w:rFonts w:ascii="NimbusRomNo9L-ReguItal" w:hAnsi="NimbusRomNo9L-ReguItal" w:cs="NimbusRomNo9L-ReguItal"/>
        </w:rPr>
        <w:t xml:space="preserve">A </w:t>
      </w:r>
      <w:r>
        <w:rPr>
          <w:rFonts w:ascii="NimbusRomNo9L-Regu" w:hAnsi="NimbusRomNo9L-Regu" w:cs="NimbusRomNo9L-Regu"/>
        </w:rPr>
        <w:t>and</w:t>
      </w:r>
      <w:proofErr w:type="gramEnd"/>
      <w:r>
        <w:rPr>
          <w:rFonts w:ascii="NimbusRomNo9L-Regu" w:hAnsi="NimbusRomNo9L-Regu" w:cs="NimbusRomNo9L-Regu"/>
        </w:rPr>
        <w:t xml:space="preserve"> </w:t>
      </w:r>
      <w:r>
        <w:rPr>
          <w:rFonts w:ascii="NimbusRomNo9L-ReguItal" w:hAnsi="NimbusRomNo9L-ReguItal" w:cs="NimbusRomNo9L-ReguItal"/>
        </w:rPr>
        <w:t xml:space="preserve">B </w:t>
      </w:r>
      <w:r>
        <w:rPr>
          <w:rFonts w:ascii="NimbusRomNo9L-Regu" w:hAnsi="NimbusRomNo9L-Regu" w:cs="NimbusRomNo9L-Regu"/>
        </w:rPr>
        <w:t>are points of tangency. Simplify all</w:t>
      </w:r>
      <w:r w:rsidR="00E42979">
        <w:rPr>
          <w:rFonts w:ascii="NimbusRomNo9L-Regu" w:hAnsi="NimbusRomNo9L-Regu" w:cs="NimbusRomNo9L-Regu"/>
        </w:rPr>
        <w:t xml:space="preserve"> </w:t>
      </w:r>
      <w:r>
        <w:rPr>
          <w:rFonts w:ascii="NimbusRomNo9L-Regu" w:hAnsi="NimbusRomNo9L-Regu" w:cs="NimbusRomNo9L-Regu"/>
        </w:rPr>
        <w:t>radicals.</w:t>
      </w:r>
    </w:p>
    <w:p w:rsidR="00E75A45" w:rsidRDefault="00E75A45" w:rsidP="00E75A45">
      <w:pPr>
        <w:autoSpaceDE w:val="0"/>
        <w:autoSpaceDN w:val="0"/>
        <w:adjustRightInd w:val="0"/>
        <w:spacing w:after="0" w:line="240" w:lineRule="auto"/>
        <w:rPr>
          <w:rFonts w:ascii="NimbusRomNo9L-Regu" w:hAnsi="NimbusRomNo9L-Regu" w:cs="NimbusRomNo9L-Regu"/>
          <w:color w:val="000000"/>
        </w:rPr>
      </w:pPr>
    </w:p>
    <w:p w:rsidR="00E42979" w:rsidRDefault="00E42979" w:rsidP="00E75A45">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1.</w:t>
      </w:r>
      <w:r>
        <w:rPr>
          <w:rFonts w:ascii="NimbusRomNo9L-Regu" w:hAnsi="NimbusRomNo9L-Regu" w:cs="NimbusRomNo9L-Regu"/>
          <w:noProof/>
          <w:color w:val="000000"/>
        </w:rPr>
        <w:drawing>
          <wp:inline distT="0" distB="0" distL="0" distR="0">
            <wp:extent cx="1648047" cy="1199407"/>
            <wp:effectExtent l="19050" t="0" r="9303"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653504" cy="1203379"/>
                    </a:xfrm>
                    <a:prstGeom prst="rect">
                      <a:avLst/>
                    </a:prstGeom>
                    <a:noFill/>
                    <a:ln w="9525">
                      <a:noFill/>
                      <a:miter lim="800000"/>
                      <a:headEnd/>
                      <a:tailEnd/>
                    </a:ln>
                  </pic:spPr>
                </pic:pic>
              </a:graphicData>
            </a:graphic>
          </wp:inline>
        </w:drawing>
      </w:r>
      <w:r>
        <w:rPr>
          <w:rFonts w:ascii="NimbusRomNo9L-Regu" w:hAnsi="NimbusRomNo9L-Regu" w:cs="NimbusRomNo9L-Regu"/>
          <w:color w:val="000000"/>
        </w:rPr>
        <w:t xml:space="preserve">  2.</w:t>
      </w:r>
      <w:r>
        <w:rPr>
          <w:rFonts w:ascii="NimbusRomNo9L-Regu" w:hAnsi="NimbusRomNo9L-Regu" w:cs="NimbusRomNo9L-Regu"/>
          <w:noProof/>
          <w:color w:val="000000"/>
        </w:rPr>
        <w:drawing>
          <wp:inline distT="0" distB="0" distL="0" distR="0">
            <wp:extent cx="1797875" cy="129686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801645" cy="1299584"/>
                    </a:xfrm>
                    <a:prstGeom prst="rect">
                      <a:avLst/>
                    </a:prstGeom>
                    <a:noFill/>
                    <a:ln w="9525">
                      <a:noFill/>
                      <a:miter lim="800000"/>
                      <a:headEnd/>
                      <a:tailEnd/>
                    </a:ln>
                  </pic:spPr>
                </pic:pic>
              </a:graphicData>
            </a:graphic>
          </wp:inline>
        </w:drawing>
      </w:r>
      <w:r>
        <w:rPr>
          <w:rFonts w:ascii="NimbusRomNo9L-Regu" w:hAnsi="NimbusRomNo9L-Regu" w:cs="NimbusRomNo9L-Regu"/>
          <w:color w:val="000000"/>
        </w:rPr>
        <w:t xml:space="preserve">  </w:t>
      </w:r>
    </w:p>
    <w:p w:rsidR="00E75A45" w:rsidRDefault="00E42979" w:rsidP="00E75A45">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lastRenderedPageBreak/>
        <w:t xml:space="preserve">  </w:t>
      </w:r>
      <w:proofErr w:type="gramStart"/>
      <w:r>
        <w:rPr>
          <w:rFonts w:ascii="NimbusRomNo9L-Regu" w:hAnsi="NimbusRomNo9L-Regu" w:cs="NimbusRomNo9L-Regu"/>
          <w:color w:val="000000"/>
        </w:rPr>
        <w:t>3</w:t>
      </w:r>
      <w:r>
        <w:rPr>
          <w:rFonts w:ascii="NimbusRomNo9L-Regu" w:hAnsi="NimbusRomNo9L-Regu" w:cs="NimbusRomNo9L-Regu"/>
          <w:noProof/>
          <w:color w:val="000000"/>
        </w:rPr>
        <w:drawing>
          <wp:inline distT="0" distB="0" distL="0" distR="0">
            <wp:extent cx="1750374" cy="1337181"/>
            <wp:effectExtent l="19050" t="0" r="2226"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750318" cy="1337138"/>
                    </a:xfrm>
                    <a:prstGeom prst="rect">
                      <a:avLst/>
                    </a:prstGeom>
                    <a:noFill/>
                    <a:ln w="9525">
                      <a:noFill/>
                      <a:miter lim="800000"/>
                      <a:headEnd/>
                      <a:tailEnd/>
                    </a:ln>
                  </pic:spPr>
                </pic:pic>
              </a:graphicData>
            </a:graphic>
          </wp:inline>
        </w:drawing>
      </w:r>
      <w:r>
        <w:rPr>
          <w:rFonts w:ascii="NimbusRomNo9L-Regu" w:hAnsi="NimbusRomNo9L-Regu" w:cs="NimbusRomNo9L-Regu"/>
          <w:color w:val="000000"/>
        </w:rPr>
        <w:t xml:space="preserve">  4.</w:t>
      </w:r>
      <w:proofErr w:type="gramEnd"/>
      <w:r>
        <w:rPr>
          <w:rFonts w:ascii="NimbusRomNo9L-Regu" w:hAnsi="NimbusRomNo9L-Regu" w:cs="NimbusRomNo9L-Regu"/>
          <w:color w:val="000000"/>
        </w:rPr>
        <w:t xml:space="preserve"> </w:t>
      </w:r>
      <w:r>
        <w:rPr>
          <w:rFonts w:ascii="NimbusRomNo9L-Regu" w:hAnsi="NimbusRomNo9L-Regu" w:cs="NimbusRomNo9L-Regu"/>
          <w:noProof/>
          <w:color w:val="000000"/>
        </w:rPr>
        <w:drawing>
          <wp:inline distT="0" distB="0" distL="0" distR="0">
            <wp:extent cx="1806414" cy="1417641"/>
            <wp:effectExtent l="19050" t="0" r="3336"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814154" cy="1423715"/>
                    </a:xfrm>
                    <a:prstGeom prst="rect">
                      <a:avLst/>
                    </a:prstGeom>
                    <a:noFill/>
                    <a:ln w="9525">
                      <a:noFill/>
                      <a:miter lim="800000"/>
                      <a:headEnd/>
                      <a:tailEnd/>
                    </a:ln>
                  </pic:spPr>
                </pic:pic>
              </a:graphicData>
            </a:graphic>
          </wp:inline>
        </w:drawing>
      </w:r>
    </w:p>
    <w:p w:rsidR="00E42979" w:rsidRDefault="00E42979" w:rsidP="00E75A45">
      <w:pPr>
        <w:autoSpaceDE w:val="0"/>
        <w:autoSpaceDN w:val="0"/>
        <w:adjustRightInd w:val="0"/>
        <w:spacing w:after="0" w:line="240" w:lineRule="auto"/>
        <w:rPr>
          <w:rFonts w:ascii="NimbusRomNo9L-Regu" w:hAnsi="NimbusRomNo9L-Regu" w:cs="NimbusRomNo9L-Regu"/>
          <w:color w:val="000000"/>
        </w:rPr>
      </w:pPr>
    </w:p>
    <w:p w:rsidR="0080521C" w:rsidRDefault="0080521C" w:rsidP="00E75A45">
      <w:pPr>
        <w:autoSpaceDE w:val="0"/>
        <w:autoSpaceDN w:val="0"/>
        <w:adjustRightInd w:val="0"/>
        <w:spacing w:after="0" w:line="240" w:lineRule="auto"/>
        <w:rPr>
          <w:rFonts w:ascii="NimbusSanL-Bold" w:hAnsi="NimbusSanL-Bold" w:cs="NimbusSanL-Bold"/>
          <w:b/>
          <w:bCs/>
          <w:sz w:val="43"/>
          <w:szCs w:val="43"/>
        </w:rPr>
      </w:pPr>
    </w:p>
    <w:p w:rsidR="00660A54" w:rsidRDefault="00660A54">
      <w:pPr>
        <w:rPr>
          <w:rFonts w:ascii="NimbusSanL-Bold" w:hAnsi="NimbusSanL-Bold" w:cs="NimbusSanL-Bold"/>
          <w:b/>
          <w:bCs/>
          <w:sz w:val="43"/>
          <w:szCs w:val="43"/>
        </w:rPr>
      </w:pPr>
      <w:r>
        <w:rPr>
          <w:rFonts w:ascii="NimbusSanL-Bold" w:hAnsi="NimbusSanL-Bold" w:cs="NimbusSanL-Bold"/>
          <w:b/>
          <w:bCs/>
          <w:sz w:val="43"/>
          <w:szCs w:val="43"/>
        </w:rPr>
        <w:br w:type="page"/>
      </w:r>
    </w:p>
    <w:p w:rsidR="00E42979" w:rsidRDefault="0080521C" w:rsidP="00E75A45">
      <w:pPr>
        <w:autoSpaceDE w:val="0"/>
        <w:autoSpaceDN w:val="0"/>
        <w:adjustRightInd w:val="0"/>
        <w:spacing w:after="0" w:line="240" w:lineRule="auto"/>
        <w:rPr>
          <w:rFonts w:ascii="NimbusSanL-Bold" w:hAnsi="NimbusSanL-Bold" w:cs="NimbusSanL-Bold"/>
          <w:b/>
          <w:bCs/>
          <w:sz w:val="43"/>
          <w:szCs w:val="43"/>
        </w:rPr>
      </w:pPr>
      <w:r>
        <w:rPr>
          <w:rFonts w:ascii="NimbusSanL-Bold" w:hAnsi="NimbusSanL-Bold" w:cs="NimbusSanL-Bold"/>
          <w:b/>
          <w:bCs/>
          <w:sz w:val="43"/>
          <w:szCs w:val="43"/>
        </w:rPr>
        <w:lastRenderedPageBreak/>
        <w:t>Properties of Arcs</w:t>
      </w:r>
    </w:p>
    <w:p w:rsidR="0080521C" w:rsidRDefault="0080521C" w:rsidP="00E75A45">
      <w:pPr>
        <w:autoSpaceDE w:val="0"/>
        <w:autoSpaceDN w:val="0"/>
        <w:adjustRightInd w:val="0"/>
        <w:spacing w:after="0" w:line="240" w:lineRule="auto"/>
        <w:rPr>
          <w:rFonts w:ascii="NimbusSanL-Bold" w:hAnsi="NimbusSanL-Bold" w:cs="NimbusSanL-Bold"/>
          <w:b/>
          <w:bCs/>
          <w:sz w:val="43"/>
          <w:szCs w:val="43"/>
        </w:rPr>
      </w:pPr>
    </w:p>
    <w:p w:rsidR="0080521C" w:rsidRDefault="0080521C" w:rsidP="0080521C">
      <w:pPr>
        <w:autoSpaceDE w:val="0"/>
        <w:autoSpaceDN w:val="0"/>
        <w:adjustRightInd w:val="0"/>
        <w:spacing w:after="0" w:line="240" w:lineRule="auto"/>
        <w:rPr>
          <w:rFonts w:ascii="NimbusRomNo9L-Regu" w:hAnsi="NimbusRomNo9L-Regu" w:cs="NimbusRomNo9L-Regu"/>
        </w:rPr>
      </w:pPr>
      <w:r w:rsidRPr="0080521C">
        <w:rPr>
          <w:rFonts w:ascii="NimbusRomNo9L-Medi" w:hAnsi="NimbusRomNo9L-Medi" w:cs="NimbusRomNo9L-Medi"/>
          <w:b/>
        </w:rPr>
        <w:t>Central Angle:</w:t>
      </w:r>
      <w:r>
        <w:rPr>
          <w:rFonts w:ascii="NimbusRomNo9L-Medi" w:hAnsi="NimbusRomNo9L-Medi" w:cs="NimbusRomNo9L-Medi"/>
        </w:rPr>
        <w:t xml:space="preserve"> </w:t>
      </w:r>
      <w:r>
        <w:rPr>
          <w:rFonts w:ascii="NimbusRomNo9L-Regu" w:hAnsi="NimbusRomNo9L-Regu" w:cs="NimbusRomNo9L-Regu"/>
        </w:rPr>
        <w:t>The angle formed by two radii of the circle with its vertex at the center of the circle. In the picture to the right, the central angle would be &lt;</w:t>
      </w:r>
      <w:proofErr w:type="gramStart"/>
      <w:r>
        <w:rPr>
          <w:rFonts w:ascii="NimbusRomNo9L-Regu" w:hAnsi="NimbusRomNo9L-Regu" w:cs="NimbusRomNo9L-Regu"/>
        </w:rPr>
        <w:t>BAC</w:t>
      </w:r>
      <w:r>
        <w:rPr>
          <w:rFonts w:ascii="NimbusRomNo9L-ReguItal" w:hAnsi="NimbusRomNo9L-ReguItal" w:cs="NimbusRomNo9L-ReguItal"/>
        </w:rPr>
        <w:t xml:space="preserve"> </w:t>
      </w:r>
      <w:r>
        <w:rPr>
          <w:rFonts w:ascii="NimbusRomNo9L-Regu" w:hAnsi="NimbusRomNo9L-Regu" w:cs="NimbusRomNo9L-Regu"/>
        </w:rPr>
        <w:t>.</w:t>
      </w:r>
      <w:proofErr w:type="gramEnd"/>
      <w:r>
        <w:rPr>
          <w:rFonts w:ascii="NimbusRomNo9L-Regu" w:hAnsi="NimbusRomNo9L-Regu" w:cs="NimbusRomNo9L-Regu"/>
        </w:rPr>
        <w:t xml:space="preserve"> Every central angle divides a circle into two </w:t>
      </w:r>
      <w:r>
        <w:rPr>
          <w:rFonts w:ascii="NimbusRomNo9L-MediItal" w:hAnsi="NimbusRomNo9L-MediItal" w:cs="NimbusRomNo9L-MediItal"/>
        </w:rPr>
        <w:t xml:space="preserve">arcs. </w:t>
      </w:r>
      <w:r>
        <w:rPr>
          <w:rFonts w:ascii="NimbusRomNo9L-Regu" w:hAnsi="NimbusRomNo9L-Regu" w:cs="NimbusRomNo9L-Regu"/>
        </w:rPr>
        <w:t xml:space="preserve">In this case the arcs are </w:t>
      </w:r>
      <w:r>
        <w:rPr>
          <w:rFonts w:ascii="NimbusRomNo9L-ReguItal" w:hAnsi="NimbusRomNo9L-ReguItal" w:cs="NimbusRomNo9L-ReguItal"/>
        </w:rPr>
        <w:t xml:space="preserve">BC </w:t>
      </w:r>
      <w:r>
        <w:rPr>
          <w:rFonts w:ascii="NimbusRomNo9L-Regu" w:hAnsi="NimbusRomNo9L-Regu" w:cs="NimbusRomNo9L-Regu"/>
        </w:rPr>
        <w:t xml:space="preserve">and  </w:t>
      </w:r>
      <w:r>
        <w:rPr>
          <w:rFonts w:ascii="cmex10" w:hAnsi="cmex10" w:cs="cmex10"/>
        </w:rPr>
        <w:t xml:space="preserve">     </w:t>
      </w:r>
      <w:proofErr w:type="gramStart"/>
      <w:r>
        <w:rPr>
          <w:rFonts w:ascii="NimbusRomNo9L-ReguItal" w:hAnsi="NimbusRomNo9L-ReguItal" w:cs="NimbusRomNo9L-ReguItal"/>
        </w:rPr>
        <w:t xml:space="preserve">BDC </w:t>
      </w:r>
      <w:r>
        <w:rPr>
          <w:rFonts w:ascii="NimbusRomNo9L-Regu" w:hAnsi="NimbusRomNo9L-Regu" w:cs="NimbusRomNo9L-Regu"/>
        </w:rPr>
        <w:t>.</w:t>
      </w:r>
      <w:proofErr w:type="gramEnd"/>
      <w:r>
        <w:rPr>
          <w:rFonts w:ascii="NimbusRomNo9L-Regu" w:hAnsi="NimbusRomNo9L-Regu" w:cs="NimbusRomNo9L-Regu"/>
        </w:rPr>
        <w:t xml:space="preserve"> Notice the Circle above the letters. To label an arc, always use this curve above the letters. Do not confuse &lt;</w:t>
      </w:r>
      <w:r>
        <w:rPr>
          <w:rFonts w:ascii="NimbusRomNo9L-ReguItal" w:hAnsi="NimbusRomNo9L-ReguItal" w:cs="NimbusRomNo9L-ReguItal"/>
        </w:rPr>
        <w:t xml:space="preserve">BC </w:t>
      </w:r>
      <w:r>
        <w:rPr>
          <w:rFonts w:ascii="NimbusRomNo9L-Regu" w:hAnsi="NimbusRomNo9L-Regu" w:cs="NimbusRomNo9L-Regu"/>
        </w:rPr>
        <w:t xml:space="preserve">and arc </w:t>
      </w:r>
      <w:proofErr w:type="gramStart"/>
      <w:r>
        <w:rPr>
          <w:rFonts w:ascii="NimbusRomNo9L-ReguItal" w:hAnsi="NimbusRomNo9L-ReguItal" w:cs="NimbusRomNo9L-ReguItal"/>
        </w:rPr>
        <w:t xml:space="preserve">BC </w:t>
      </w:r>
      <w:r>
        <w:rPr>
          <w:rFonts w:ascii="NimbusRomNo9L-Regu" w:hAnsi="NimbusRomNo9L-Regu" w:cs="NimbusRomNo9L-Regu"/>
        </w:rPr>
        <w:t>.</w:t>
      </w:r>
      <w:proofErr w:type="gramEnd"/>
    </w:p>
    <w:p w:rsidR="0080521C" w:rsidRDefault="0080521C" w:rsidP="0080521C">
      <w:pPr>
        <w:autoSpaceDE w:val="0"/>
        <w:autoSpaceDN w:val="0"/>
        <w:adjustRightInd w:val="0"/>
        <w:spacing w:after="0" w:line="240" w:lineRule="auto"/>
        <w:rPr>
          <w:rFonts w:ascii="NimbusRomNo9L-Regu" w:hAnsi="NimbusRomNo9L-Regu" w:cs="NimbusRomNo9L-Regu"/>
        </w:rPr>
      </w:pPr>
    </w:p>
    <w:p w:rsidR="0080521C" w:rsidRDefault="0080521C" w:rsidP="0080521C">
      <w:pPr>
        <w:autoSpaceDE w:val="0"/>
        <w:autoSpaceDN w:val="0"/>
        <w:adjustRightInd w:val="0"/>
        <w:spacing w:after="0" w:line="240" w:lineRule="auto"/>
        <w:jc w:val="center"/>
        <w:rPr>
          <w:rFonts w:ascii="NimbusRomNo9L-Regu" w:hAnsi="NimbusRomNo9L-Regu" w:cs="NimbusRomNo9L-Regu"/>
          <w:color w:val="000000"/>
        </w:rPr>
      </w:pPr>
      <w:r>
        <w:rPr>
          <w:rFonts w:ascii="NimbusRomNo9L-Regu" w:hAnsi="NimbusRomNo9L-Regu" w:cs="NimbusRomNo9L-Regu"/>
          <w:noProof/>
          <w:color w:val="000000"/>
        </w:rPr>
        <w:drawing>
          <wp:inline distT="0" distB="0" distL="0" distR="0">
            <wp:extent cx="1874957" cy="294508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879275" cy="2951862"/>
                    </a:xfrm>
                    <a:prstGeom prst="rect">
                      <a:avLst/>
                    </a:prstGeom>
                    <a:noFill/>
                    <a:ln w="9525">
                      <a:noFill/>
                      <a:miter lim="800000"/>
                      <a:headEnd/>
                      <a:tailEnd/>
                    </a:ln>
                  </pic:spPr>
                </pic:pic>
              </a:graphicData>
            </a:graphic>
          </wp:inline>
        </w:drawing>
      </w:r>
    </w:p>
    <w:p w:rsidR="0080521C" w:rsidRDefault="0080521C" w:rsidP="0080521C">
      <w:pPr>
        <w:autoSpaceDE w:val="0"/>
        <w:autoSpaceDN w:val="0"/>
        <w:adjustRightInd w:val="0"/>
        <w:spacing w:after="0" w:line="240" w:lineRule="auto"/>
        <w:jc w:val="center"/>
        <w:rPr>
          <w:rFonts w:ascii="NimbusRomNo9L-Regu" w:hAnsi="NimbusRomNo9L-Regu" w:cs="NimbusRomNo9L-Regu"/>
          <w:color w:val="000000"/>
        </w:rPr>
      </w:pPr>
    </w:p>
    <w:p w:rsidR="0080521C" w:rsidRPr="00B45A9A" w:rsidRDefault="0080521C" w:rsidP="0080521C">
      <w:pPr>
        <w:autoSpaceDE w:val="0"/>
        <w:autoSpaceDN w:val="0"/>
        <w:adjustRightInd w:val="0"/>
        <w:spacing w:after="0" w:line="240" w:lineRule="auto"/>
        <w:rPr>
          <w:rFonts w:ascii="NimbusRomNo9L-Regu" w:hAnsi="NimbusRomNo9L-Regu" w:cs="NimbusRomNo9L-Regu"/>
        </w:rPr>
      </w:pPr>
      <w:r w:rsidRPr="0080521C">
        <w:rPr>
          <w:rFonts w:ascii="NimbusRomNo9L-Medi" w:hAnsi="NimbusRomNo9L-Medi" w:cs="NimbusRomNo9L-Medi"/>
          <w:b/>
        </w:rPr>
        <w:t xml:space="preserve">Arc: </w:t>
      </w:r>
      <w:r w:rsidRPr="00B45A9A">
        <w:rPr>
          <w:rFonts w:ascii="NimbusRomNo9L-Regu" w:hAnsi="NimbusRomNo9L-Regu" w:cs="NimbusRomNo9L-Regu"/>
        </w:rPr>
        <w:t>A section of the circle.</w:t>
      </w:r>
    </w:p>
    <w:p w:rsidR="0080521C" w:rsidRDefault="0080521C" w:rsidP="0080521C">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 xml:space="preserve">If </w:t>
      </w:r>
      <w:r>
        <w:rPr>
          <w:rFonts w:ascii="NimbusRomNo9L-ReguItal" w:hAnsi="NimbusRomNo9L-ReguItal" w:cs="NimbusRomNo9L-ReguItal"/>
        </w:rPr>
        <w:t xml:space="preserve">D </w:t>
      </w:r>
      <w:r>
        <w:rPr>
          <w:rFonts w:ascii="NimbusRomNo9L-Regu" w:hAnsi="NimbusRomNo9L-Regu" w:cs="NimbusRomNo9L-Regu"/>
        </w:rPr>
        <w:t xml:space="preserve">was not on the circle, we would not be able to tell the difference between arc </w:t>
      </w:r>
      <w:r>
        <w:rPr>
          <w:rFonts w:ascii="NimbusRomNo9L-ReguItal" w:hAnsi="NimbusRomNo9L-ReguItal" w:cs="NimbusRomNo9L-ReguItal"/>
        </w:rPr>
        <w:t xml:space="preserve">BC </w:t>
      </w:r>
      <w:r>
        <w:rPr>
          <w:rFonts w:ascii="NimbusRomNo9L-Regu" w:hAnsi="NimbusRomNo9L-Regu" w:cs="NimbusRomNo9L-Regu"/>
        </w:rPr>
        <w:t xml:space="preserve">and arc </w:t>
      </w:r>
      <w:proofErr w:type="gramStart"/>
      <w:r>
        <w:rPr>
          <w:rFonts w:ascii="NimbusRomNo9L-ReguItal" w:hAnsi="NimbusRomNo9L-ReguItal" w:cs="NimbusRomNo9L-ReguItal"/>
        </w:rPr>
        <w:t xml:space="preserve">BDC </w:t>
      </w:r>
      <w:r>
        <w:rPr>
          <w:rFonts w:ascii="NimbusRomNo9L-Regu" w:hAnsi="NimbusRomNo9L-Regu" w:cs="NimbusRomNo9L-Regu"/>
        </w:rPr>
        <w:t>.</w:t>
      </w:r>
      <w:proofErr w:type="gramEnd"/>
      <w:r>
        <w:rPr>
          <w:rFonts w:ascii="NimbusRomNo9L-Regu" w:hAnsi="NimbusRomNo9L-Regu" w:cs="NimbusRomNo9L-Regu"/>
        </w:rPr>
        <w:t xml:space="preserve"> There are 360 in a circle, where a semicircle is half of a circle, or 180 </w:t>
      </w:r>
      <w:proofErr w:type="gramStart"/>
      <w:r>
        <w:rPr>
          <w:rFonts w:ascii="NimbusRomNo9L-Regu" w:hAnsi="NimbusRomNo9L-Regu" w:cs="NimbusRomNo9L-Regu"/>
        </w:rPr>
        <w:t>degrees</w:t>
      </w:r>
      <w:r>
        <w:rPr>
          <w:rFonts w:ascii="cmsy10" w:hAnsi="cmsy10" w:cs="cmsy10"/>
          <w:sz w:val="16"/>
          <w:szCs w:val="16"/>
        </w:rPr>
        <w:t xml:space="preserve"> </w:t>
      </w:r>
      <w:r>
        <w:rPr>
          <w:rFonts w:ascii="NimbusRomNo9L-Regu" w:hAnsi="NimbusRomNo9L-Regu" w:cs="NimbusRomNo9L-Regu"/>
        </w:rPr>
        <w:t>,</w:t>
      </w:r>
      <w:proofErr w:type="gramEnd"/>
      <w:r>
        <w:rPr>
          <w:rFonts w:ascii="NimbusRomNo9L-Regu" w:hAnsi="NimbusRomNo9L-Regu" w:cs="NimbusRomNo9L-Regu"/>
        </w:rPr>
        <w:t xml:space="preserve"> </w:t>
      </w:r>
      <w:r>
        <w:rPr>
          <w:rFonts w:ascii="NimbusRomNo9L-ReguItal" w:hAnsi="NimbusRomNo9L-ReguItal" w:cs="NimbusRomNo9L-ReguItal"/>
        </w:rPr>
        <w:t>m&lt;</w:t>
      </w:r>
      <w:r>
        <w:rPr>
          <w:rFonts w:ascii="cmsy10" w:hAnsi="cmsy10" w:cs="cmsy10"/>
          <w:sz w:val="16"/>
          <w:szCs w:val="16"/>
        </w:rPr>
        <w:t xml:space="preserve"> </w:t>
      </w:r>
      <w:r>
        <w:rPr>
          <w:rFonts w:ascii="NimbusRomNo9L-ReguItal" w:hAnsi="NimbusRomNo9L-ReguItal" w:cs="NimbusRomNo9L-ReguItal"/>
        </w:rPr>
        <w:t xml:space="preserve">EFG </w:t>
      </w:r>
      <w:r>
        <w:rPr>
          <w:rFonts w:ascii="cmr10" w:hAnsi="cmr10" w:cs="cmr10"/>
        </w:rPr>
        <w:t xml:space="preserve">= </w:t>
      </w:r>
      <w:r>
        <w:rPr>
          <w:rFonts w:ascii="NimbusRomNo9L-Regu" w:hAnsi="NimbusRomNo9L-Regu" w:cs="NimbusRomNo9L-Regu"/>
        </w:rPr>
        <w:t>180 degrees</w:t>
      </w:r>
      <w:r>
        <w:rPr>
          <w:rFonts w:ascii="cmsy10" w:hAnsi="cmsy10" w:cs="cmsy10"/>
          <w:sz w:val="16"/>
          <w:szCs w:val="16"/>
        </w:rPr>
        <w:t xml:space="preserve"> </w:t>
      </w:r>
      <w:r>
        <w:rPr>
          <w:rFonts w:ascii="NimbusRomNo9L-Regu" w:hAnsi="NimbusRomNo9L-Regu" w:cs="NimbusRomNo9L-Regu"/>
        </w:rPr>
        <w:t xml:space="preserve">, because it is a straight angle, so  </w:t>
      </w:r>
      <w:r>
        <w:rPr>
          <w:rFonts w:ascii="NimbusRomNo9L-ReguItal" w:hAnsi="NimbusRomNo9L-ReguItal" w:cs="NimbusRomNo9L-ReguItal"/>
        </w:rPr>
        <w:t>m</w:t>
      </w:r>
      <w:r>
        <w:rPr>
          <w:rFonts w:ascii="txsyb" w:hAnsi="txsyb" w:cs="txsyb"/>
        </w:rPr>
        <w:t>[</w:t>
      </w:r>
      <w:r>
        <w:rPr>
          <w:rFonts w:ascii="NimbusRomNo9L-ReguItal" w:hAnsi="NimbusRomNo9L-ReguItal" w:cs="NimbusRomNo9L-ReguItal"/>
        </w:rPr>
        <w:t xml:space="preserve">EHG </w:t>
      </w:r>
      <w:r>
        <w:rPr>
          <w:rFonts w:ascii="cmr10" w:hAnsi="cmr10" w:cs="cmr10"/>
        </w:rPr>
        <w:t xml:space="preserve">= </w:t>
      </w:r>
      <w:r>
        <w:rPr>
          <w:rFonts w:ascii="NimbusRomNo9L-Regu" w:hAnsi="NimbusRomNo9L-Regu" w:cs="NimbusRomNo9L-Regu"/>
        </w:rPr>
        <w:t>180</w:t>
      </w:r>
      <w:r>
        <w:rPr>
          <w:rFonts w:ascii="cmsy10" w:hAnsi="cmsy10" w:cs="cmsy10"/>
          <w:sz w:val="16"/>
          <w:szCs w:val="16"/>
        </w:rPr>
        <w:t xml:space="preserve">   </w:t>
      </w:r>
      <w:r>
        <w:rPr>
          <w:rFonts w:ascii="NimbusRomNo9L-Regu" w:hAnsi="NimbusRomNo9L-Regu" w:cs="NimbusRomNo9L-Regu"/>
        </w:rPr>
        <w:t xml:space="preserve">and </w:t>
      </w:r>
      <w:r>
        <w:rPr>
          <w:rFonts w:ascii="NimbusRomNo9L-ReguItal" w:hAnsi="NimbusRomNo9L-ReguItal" w:cs="NimbusRomNo9L-ReguItal"/>
        </w:rPr>
        <w:t xml:space="preserve"> m </w:t>
      </w:r>
      <w:proofErr w:type="spellStart"/>
      <w:r>
        <w:rPr>
          <w:rFonts w:ascii="NimbusRomNo9L-ReguItal" w:hAnsi="NimbusRomNo9L-ReguItal" w:cs="NimbusRomNo9L-ReguItal"/>
        </w:rPr>
        <w:t>acr</w:t>
      </w:r>
      <w:proofErr w:type="spellEnd"/>
      <w:r>
        <w:rPr>
          <w:rFonts w:ascii="NimbusRomNo9L-ReguItal" w:hAnsi="NimbusRomNo9L-ReguItal" w:cs="NimbusRomNo9L-ReguItal"/>
        </w:rPr>
        <w:t xml:space="preserve"> EJG </w:t>
      </w:r>
      <w:r>
        <w:rPr>
          <w:rFonts w:ascii="cmr10" w:hAnsi="cmr10" w:cs="cmr10"/>
        </w:rPr>
        <w:t xml:space="preserve">= </w:t>
      </w:r>
      <w:r>
        <w:rPr>
          <w:rFonts w:ascii="NimbusRomNo9L-Regu" w:hAnsi="NimbusRomNo9L-Regu" w:cs="NimbusRomNo9L-Regu"/>
        </w:rPr>
        <w:t>180 degrees</w:t>
      </w:r>
      <w:r>
        <w:rPr>
          <w:rFonts w:ascii="cmsy10" w:hAnsi="cmsy10" w:cs="cmsy10"/>
          <w:sz w:val="16"/>
          <w:szCs w:val="16"/>
        </w:rPr>
        <w:t xml:space="preserve"> </w:t>
      </w:r>
      <w:r>
        <w:rPr>
          <w:rFonts w:ascii="NimbusRomNo9L-Regu" w:hAnsi="NimbusRomNo9L-Regu" w:cs="NimbusRomNo9L-Regu"/>
        </w:rPr>
        <w:t>.</w:t>
      </w:r>
    </w:p>
    <w:p w:rsidR="00B45A9A" w:rsidRDefault="00B45A9A" w:rsidP="0080521C">
      <w:pPr>
        <w:autoSpaceDE w:val="0"/>
        <w:autoSpaceDN w:val="0"/>
        <w:adjustRightInd w:val="0"/>
        <w:spacing w:after="0" w:line="240" w:lineRule="auto"/>
        <w:rPr>
          <w:rFonts w:ascii="NimbusRomNo9L-Medi" w:hAnsi="NimbusRomNo9L-Medi" w:cs="NimbusRomNo9L-Medi"/>
          <w:b/>
        </w:rPr>
      </w:pPr>
    </w:p>
    <w:p w:rsidR="0080521C" w:rsidRDefault="0080521C" w:rsidP="0080521C">
      <w:pPr>
        <w:autoSpaceDE w:val="0"/>
        <w:autoSpaceDN w:val="0"/>
        <w:adjustRightInd w:val="0"/>
        <w:spacing w:after="0" w:line="240" w:lineRule="auto"/>
        <w:rPr>
          <w:rFonts w:ascii="NimbusRomNo9L-Regu" w:hAnsi="NimbusRomNo9L-Regu" w:cs="NimbusRomNo9L-Regu"/>
        </w:rPr>
      </w:pPr>
      <w:r w:rsidRPr="00B45A9A">
        <w:rPr>
          <w:rFonts w:ascii="NimbusRomNo9L-Medi" w:hAnsi="NimbusRomNo9L-Medi" w:cs="NimbusRomNo9L-Medi"/>
          <w:b/>
        </w:rPr>
        <w:t>Semicircle:</w:t>
      </w:r>
      <w:r>
        <w:rPr>
          <w:rFonts w:ascii="NimbusRomNo9L-Medi" w:hAnsi="NimbusRomNo9L-Medi" w:cs="NimbusRomNo9L-Medi"/>
        </w:rPr>
        <w:t xml:space="preserve"> </w:t>
      </w:r>
      <w:r>
        <w:rPr>
          <w:rFonts w:ascii="NimbusRomNo9L-Regu" w:hAnsi="NimbusRomNo9L-Regu" w:cs="NimbusRomNo9L-Regu"/>
        </w:rPr>
        <w:t>An arc that measures 180 degrees</w:t>
      </w:r>
    </w:p>
    <w:p w:rsidR="00D63E28" w:rsidRDefault="00D63E28" w:rsidP="0080521C">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r w:rsidRPr="00B45A9A">
        <w:rPr>
          <w:rFonts w:ascii="NimbusRomNo9L-Medi" w:hAnsi="NimbusRomNo9L-Medi" w:cs="NimbusRomNo9L-Medi"/>
          <w:b/>
        </w:rPr>
        <w:t>Minor Arc</w:t>
      </w:r>
      <w:r>
        <w:rPr>
          <w:rFonts w:ascii="NimbusRomNo9L-Medi" w:hAnsi="NimbusRomNo9L-Medi" w:cs="NimbusRomNo9L-Medi"/>
        </w:rPr>
        <w:t xml:space="preserve">: </w:t>
      </w:r>
      <w:r>
        <w:rPr>
          <w:rFonts w:ascii="NimbusRomNo9L-Regu" w:hAnsi="NimbusRomNo9L-Regu" w:cs="NimbusRomNo9L-Regu"/>
        </w:rPr>
        <w:t>An arc that is less than 180</w:t>
      </w:r>
      <w:r>
        <w:rPr>
          <w:rFonts w:ascii="Calibri" w:hAnsi="Calibri" w:cs="Calibri"/>
        </w:rPr>
        <w:t>°</w:t>
      </w:r>
    </w:p>
    <w:p w:rsidR="00B45A9A" w:rsidRDefault="00B45A9A" w:rsidP="00B45A9A">
      <w:pPr>
        <w:autoSpaceDE w:val="0"/>
        <w:autoSpaceDN w:val="0"/>
        <w:adjustRightInd w:val="0"/>
        <w:spacing w:after="0" w:line="240" w:lineRule="auto"/>
        <w:rPr>
          <w:rFonts w:ascii="NimbusRomNo9L-Medi" w:hAnsi="NimbusRomNo9L-Medi" w:cs="NimbusRomNo9L-Medi"/>
          <w:b/>
        </w:rPr>
      </w:pPr>
    </w:p>
    <w:p w:rsidR="00B45A9A" w:rsidRDefault="00B45A9A" w:rsidP="00B45A9A">
      <w:pPr>
        <w:autoSpaceDE w:val="0"/>
        <w:autoSpaceDN w:val="0"/>
        <w:adjustRightInd w:val="0"/>
        <w:spacing w:after="0" w:line="240" w:lineRule="auto"/>
        <w:rPr>
          <w:rFonts w:ascii="NimbusRomNo9L-Regu" w:hAnsi="NimbusRomNo9L-Regu" w:cs="NimbusRomNo9L-Regu"/>
        </w:rPr>
      </w:pPr>
      <w:r w:rsidRPr="00B45A9A">
        <w:rPr>
          <w:rFonts w:ascii="NimbusRomNo9L-Medi" w:hAnsi="NimbusRomNo9L-Medi" w:cs="NimbusRomNo9L-Medi"/>
          <w:b/>
        </w:rPr>
        <w:t>Major Arc</w:t>
      </w:r>
      <w:r>
        <w:rPr>
          <w:rFonts w:ascii="NimbusRomNo9L-Medi" w:hAnsi="NimbusRomNo9L-Medi" w:cs="NimbusRomNo9L-Medi"/>
        </w:rPr>
        <w:t xml:space="preserve">: </w:t>
      </w:r>
      <w:r>
        <w:rPr>
          <w:rFonts w:ascii="NimbusRomNo9L-Regu" w:hAnsi="NimbusRomNo9L-Regu" w:cs="NimbusRomNo9L-Regu"/>
        </w:rPr>
        <w:t>An arc that is greater than 180</w:t>
      </w:r>
      <w:proofErr w:type="gramStart"/>
      <w:r>
        <w:rPr>
          <w:rFonts w:ascii="Calibri" w:hAnsi="Calibri" w:cs="Calibri"/>
        </w:rPr>
        <w:t>°</w:t>
      </w:r>
      <w:r>
        <w:rPr>
          <w:rFonts w:ascii="cmsy10" w:hAnsi="cmsy10" w:cs="cmsy10"/>
          <w:sz w:val="16"/>
          <w:szCs w:val="16"/>
        </w:rPr>
        <w:t xml:space="preserve"> </w:t>
      </w:r>
      <w:r>
        <w:rPr>
          <w:rFonts w:ascii="NimbusRomNo9L-Regu" w:hAnsi="NimbusRomNo9L-Regu" w:cs="NimbusRomNo9L-Regu"/>
        </w:rPr>
        <w:t>.</w:t>
      </w:r>
      <w:proofErr w:type="gramEnd"/>
      <w:r>
        <w:rPr>
          <w:rFonts w:ascii="NimbusRomNo9L-Regu" w:hAnsi="NimbusRomNo9L-Regu" w:cs="NimbusRomNo9L-Regu"/>
        </w:rPr>
        <w:t xml:space="preserve"> </w:t>
      </w:r>
      <w:r>
        <w:rPr>
          <w:rFonts w:ascii="NimbusRomNo9L-MediItal" w:hAnsi="NimbusRomNo9L-MediItal" w:cs="NimbusRomNo9L-MediItal"/>
        </w:rPr>
        <w:t xml:space="preserve">Always </w:t>
      </w:r>
      <w:r>
        <w:rPr>
          <w:rFonts w:ascii="NimbusRomNo9L-Regu" w:hAnsi="NimbusRomNo9L-Regu" w:cs="NimbusRomNo9L-Regu"/>
        </w:rPr>
        <w:t>use 3 letters to label a major arc.</w:t>
      </w:r>
    </w:p>
    <w:p w:rsidR="00B45A9A" w:rsidRDefault="00B45A9A" w:rsidP="00B45A9A">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An arc can be measured in degrees or in a linear measure (cm, ft, etc.). In this chapter we will use degree measure.</w:t>
      </w:r>
    </w:p>
    <w:p w:rsidR="00B45A9A" w:rsidRDefault="00B45A9A" w:rsidP="00B45A9A">
      <w:pPr>
        <w:autoSpaceDE w:val="0"/>
        <w:autoSpaceDN w:val="0"/>
        <w:adjustRightInd w:val="0"/>
        <w:spacing w:after="0" w:line="240" w:lineRule="auto"/>
        <w:rPr>
          <w:rFonts w:ascii="NimbusRomNo9L-MediItal" w:hAnsi="NimbusRomNo9L-MediItal" w:cs="NimbusRomNo9L-MediItal"/>
        </w:rPr>
      </w:pPr>
    </w:p>
    <w:p w:rsidR="00B45A9A" w:rsidRDefault="00B45A9A" w:rsidP="00B45A9A">
      <w:pPr>
        <w:autoSpaceDE w:val="0"/>
        <w:autoSpaceDN w:val="0"/>
        <w:adjustRightInd w:val="0"/>
        <w:spacing w:after="0" w:line="240" w:lineRule="auto"/>
        <w:rPr>
          <w:rFonts w:ascii="NimbusRomNo9L-Regu" w:hAnsi="NimbusRomNo9L-Regu" w:cs="NimbusRomNo9L-Regu"/>
        </w:rPr>
      </w:pPr>
      <w:r>
        <w:rPr>
          <w:rFonts w:ascii="NimbusRomNo9L-MediItal" w:hAnsi="NimbusRomNo9L-MediItal" w:cs="NimbusRomNo9L-MediItal"/>
        </w:rPr>
        <w:t xml:space="preserve">The measure of the minor arc is the same as the measure of the central angle </w:t>
      </w:r>
      <w:r>
        <w:rPr>
          <w:rFonts w:ascii="NimbusRomNo9L-Regu" w:hAnsi="NimbusRomNo9L-Regu" w:cs="NimbusRomNo9L-Regu"/>
        </w:rPr>
        <w:t xml:space="preserve">that corresponds to it. </w:t>
      </w: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The measure of the major arc equals to 360</w:t>
      </w:r>
      <w:proofErr w:type="gramStart"/>
      <w:r>
        <w:rPr>
          <w:rFonts w:ascii="Calibri" w:hAnsi="Calibri" w:cs="Calibri"/>
        </w:rPr>
        <w:t>°</w:t>
      </w:r>
      <w:r>
        <w:rPr>
          <w:rFonts w:ascii="NimbusRomNo9L-Regu" w:hAnsi="NimbusRomNo9L-Regu" w:cs="NimbusRomNo9L-Regu"/>
        </w:rPr>
        <w:t xml:space="preserve"> </w:t>
      </w:r>
      <w:r>
        <w:rPr>
          <w:rFonts w:ascii="cmsy10" w:hAnsi="cmsy10" w:cs="cmsy10"/>
          <w:sz w:val="16"/>
          <w:szCs w:val="16"/>
        </w:rPr>
        <w:t xml:space="preserve"> </w:t>
      </w:r>
      <w:r>
        <w:rPr>
          <w:rFonts w:ascii="NimbusRomNo9L-Regu" w:hAnsi="NimbusRomNo9L-Regu" w:cs="NimbusRomNo9L-Regu"/>
        </w:rPr>
        <w:t>minus</w:t>
      </w:r>
      <w:proofErr w:type="gramEnd"/>
      <w:r>
        <w:rPr>
          <w:rFonts w:ascii="NimbusRomNo9L-Regu" w:hAnsi="NimbusRomNo9L-Regu" w:cs="NimbusRomNo9L-Regu"/>
        </w:rPr>
        <w:t xml:space="preserve"> the measure of the minor arc.</w:t>
      </w:r>
    </w:p>
    <w:p w:rsidR="00B45A9A" w:rsidRDefault="00B45A9A" w:rsidP="00B45A9A">
      <w:pPr>
        <w:autoSpaceDE w:val="0"/>
        <w:autoSpaceDN w:val="0"/>
        <w:adjustRightInd w:val="0"/>
        <w:spacing w:after="0" w:line="240" w:lineRule="auto"/>
        <w:rPr>
          <w:rFonts w:ascii="NimbusRomNo9L-Regu" w:hAnsi="NimbusRomNo9L-Regu" w:cs="NimbusRomNo9L-Regu"/>
        </w:rPr>
      </w:pPr>
    </w:p>
    <w:p w:rsidR="00D63E28" w:rsidRDefault="00B45A9A" w:rsidP="00B45A9A">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 xml:space="preserve"> In order to prevent confusion, major arcs are always named with three letters; the letters that denote the endpoints of the arc and any other point on the major arc. When referring to the measure of an arc, always place an </w:t>
      </w:r>
      <w:proofErr w:type="gramStart"/>
      <w:r>
        <w:rPr>
          <w:rFonts w:ascii="NimbusRomNo9L-Regu" w:hAnsi="NimbusRomNo9L-Regu" w:cs="NimbusRomNo9L-Regu"/>
        </w:rPr>
        <w:t xml:space="preserve">“ </w:t>
      </w:r>
      <w:r>
        <w:rPr>
          <w:rFonts w:ascii="NimbusRomNo9L-ReguItal" w:hAnsi="NimbusRomNo9L-ReguItal" w:cs="NimbusRomNo9L-ReguItal"/>
        </w:rPr>
        <w:t>m</w:t>
      </w:r>
      <w:proofErr w:type="gramEnd"/>
      <w:r>
        <w:rPr>
          <w:rFonts w:ascii="NimbusRomNo9L-ReguItal" w:hAnsi="NimbusRomNo9L-ReguItal" w:cs="NimbusRomNo9L-ReguItal"/>
        </w:rPr>
        <w:t xml:space="preserve"> </w:t>
      </w:r>
      <w:r>
        <w:rPr>
          <w:rFonts w:ascii="NimbusRomNo9L-Regu" w:hAnsi="NimbusRomNo9L-Regu" w:cs="NimbusRomNo9L-Regu"/>
        </w:rPr>
        <w:t>” in from of the label.</w:t>
      </w: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Pr="00B45A9A" w:rsidRDefault="00B45A9A" w:rsidP="00B45A9A">
      <w:pPr>
        <w:autoSpaceDE w:val="0"/>
        <w:autoSpaceDN w:val="0"/>
        <w:adjustRightInd w:val="0"/>
        <w:spacing w:after="0" w:line="240" w:lineRule="auto"/>
        <w:rPr>
          <w:rFonts w:ascii="NimbusRomNo9L-Regu" w:hAnsi="NimbusRomNo9L-Regu" w:cs="NimbusRomNo9L-Regu"/>
          <w:b/>
          <w:u w:val="single"/>
        </w:rPr>
      </w:pPr>
      <w:r w:rsidRPr="00B45A9A">
        <w:rPr>
          <w:rFonts w:ascii="NimbusRomNo9L-Regu" w:hAnsi="NimbusRomNo9L-Regu" w:cs="NimbusRomNo9L-Regu"/>
          <w:b/>
          <w:u w:val="single"/>
        </w:rPr>
        <w:lastRenderedPageBreak/>
        <w:t xml:space="preserve">EXAMPLES:  </w:t>
      </w:r>
    </w:p>
    <w:p w:rsidR="00B45A9A" w:rsidRDefault="00B45A9A" w:rsidP="00B45A9A">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 xml:space="preserve">1.  Find the measures of </w:t>
      </w:r>
      <w:proofErr w:type="spellStart"/>
      <w:r>
        <w:rPr>
          <w:rFonts w:ascii="NimbusRomNo9L-Regu" w:hAnsi="NimbusRomNo9L-Regu" w:cs="NimbusRomNo9L-Regu"/>
        </w:rPr>
        <w:t>arcAB</w:t>
      </w:r>
      <w:proofErr w:type="spellEnd"/>
      <w:r>
        <w:rPr>
          <w:rFonts w:ascii="NimbusRomNo9L-Regu" w:hAnsi="NimbusRomNo9L-Regu" w:cs="NimbusRomNo9L-Regu"/>
        </w:rPr>
        <w:t xml:space="preserve"> and </w:t>
      </w:r>
      <w:proofErr w:type="spellStart"/>
      <w:r>
        <w:rPr>
          <w:rFonts w:ascii="NimbusRomNo9L-Regu" w:hAnsi="NimbusRomNo9L-Regu" w:cs="NimbusRomNo9L-Regu"/>
        </w:rPr>
        <w:t>arcADB</w:t>
      </w:r>
      <w:proofErr w:type="spellEnd"/>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noProof/>
        </w:rPr>
        <w:drawing>
          <wp:inline distT="0" distB="0" distL="0" distR="0">
            <wp:extent cx="1382238" cy="1414001"/>
            <wp:effectExtent l="19050" t="0" r="8412"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382202" cy="1413965"/>
                    </a:xfrm>
                    <a:prstGeom prst="rect">
                      <a:avLst/>
                    </a:prstGeom>
                    <a:noFill/>
                    <a:ln w="9525">
                      <a:noFill/>
                      <a:miter lim="800000"/>
                      <a:headEnd/>
                      <a:tailEnd/>
                    </a:ln>
                  </pic:spPr>
                </pic:pic>
              </a:graphicData>
            </a:graphic>
          </wp:inline>
        </w:drawing>
      </w: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r w:rsidRPr="00B45A9A">
        <w:rPr>
          <w:rFonts w:ascii="NimbusRomNo9L-Medi" w:hAnsi="NimbusRomNo9L-Medi" w:cs="NimbusRomNo9L-Medi"/>
          <w:b/>
        </w:rPr>
        <w:t>Solution:</w:t>
      </w:r>
      <w:r>
        <w:rPr>
          <w:rFonts w:ascii="NimbusRomNo9L-Medi" w:hAnsi="NimbusRomNo9L-Medi" w:cs="NimbusRomNo9L-Medi"/>
        </w:rPr>
        <w:t xml:space="preserve"> </w:t>
      </w:r>
      <w:r>
        <w:rPr>
          <w:rFonts w:ascii="NimbusRomNo9L-ReguItal" w:hAnsi="NimbusRomNo9L-ReguItal" w:cs="NimbusRomNo9L-ReguItal"/>
        </w:rPr>
        <w:t xml:space="preserve">m-arc AB </w:t>
      </w:r>
      <w:r>
        <w:rPr>
          <w:rFonts w:ascii="NimbusRomNo9L-Regu" w:hAnsi="NimbusRomNo9L-Regu" w:cs="NimbusRomNo9L-Regu"/>
        </w:rPr>
        <w:t xml:space="preserve">is the same as </w:t>
      </w:r>
      <w:r>
        <w:rPr>
          <w:rFonts w:ascii="NimbusRomNo9L-ReguItal" w:hAnsi="NimbusRomNo9L-ReguItal" w:cs="NimbusRomNo9L-ReguItal"/>
        </w:rPr>
        <w:t>m&lt;</w:t>
      </w:r>
      <w:proofErr w:type="gramStart"/>
      <w:r>
        <w:rPr>
          <w:rFonts w:ascii="NimbusRomNo9L-ReguItal" w:hAnsi="NimbusRomNo9L-ReguItal" w:cs="NimbusRomNo9L-ReguItal"/>
        </w:rPr>
        <w:t xml:space="preserve">ACB </w:t>
      </w:r>
      <w:r>
        <w:rPr>
          <w:rFonts w:ascii="NimbusRomNo9L-Regu" w:hAnsi="NimbusRomNo9L-Regu" w:cs="NimbusRomNo9L-Regu"/>
        </w:rPr>
        <w:t>.</w:t>
      </w:r>
      <w:proofErr w:type="gramEnd"/>
      <w:r>
        <w:rPr>
          <w:rFonts w:ascii="NimbusRomNo9L-Regu" w:hAnsi="NimbusRomNo9L-Regu" w:cs="NimbusRomNo9L-Regu"/>
        </w:rPr>
        <w:t xml:space="preserve"> So, </w:t>
      </w:r>
      <w:r>
        <w:rPr>
          <w:rFonts w:ascii="NimbusRomNo9L-ReguItal" w:hAnsi="NimbusRomNo9L-ReguItal" w:cs="NimbusRomNo9L-ReguItal"/>
        </w:rPr>
        <w:t xml:space="preserve">m-arc AB </w:t>
      </w:r>
      <w:r>
        <w:rPr>
          <w:rFonts w:ascii="cmr10" w:hAnsi="cmr10" w:cs="cmr10"/>
        </w:rPr>
        <w:t xml:space="preserve">= </w:t>
      </w:r>
      <w:r>
        <w:rPr>
          <w:rFonts w:ascii="NimbusRomNo9L-Regu" w:hAnsi="NimbusRomNo9L-Regu" w:cs="NimbusRomNo9L-Regu"/>
        </w:rPr>
        <w:t>102</w:t>
      </w:r>
      <w:proofErr w:type="gramStart"/>
      <w:r>
        <w:rPr>
          <w:rFonts w:ascii="Calibri" w:hAnsi="Calibri" w:cs="Calibri"/>
        </w:rPr>
        <w:t>°</w:t>
      </w:r>
      <w:r>
        <w:rPr>
          <w:rFonts w:ascii="cmsy10" w:hAnsi="cmsy10" w:cs="cmsy10"/>
          <w:sz w:val="16"/>
          <w:szCs w:val="16"/>
        </w:rPr>
        <w:t xml:space="preserve"> </w:t>
      </w:r>
      <w:r>
        <w:rPr>
          <w:rFonts w:ascii="NimbusRomNo9L-Regu" w:hAnsi="NimbusRomNo9L-Regu" w:cs="NimbusRomNo9L-Regu"/>
        </w:rPr>
        <w:t>.</w:t>
      </w:r>
      <w:proofErr w:type="gramEnd"/>
      <w:r>
        <w:rPr>
          <w:rFonts w:ascii="NimbusRomNo9L-Regu" w:hAnsi="NimbusRomNo9L-Regu" w:cs="NimbusRomNo9L-Regu"/>
        </w:rPr>
        <w:t xml:space="preserve"> The measure of </w:t>
      </w:r>
      <w:r>
        <w:rPr>
          <w:rFonts w:ascii="NimbusRomNo9L-ReguItal" w:hAnsi="NimbusRomNo9L-ReguItal" w:cs="NimbusRomNo9L-ReguItal"/>
        </w:rPr>
        <w:t>m&lt;</w:t>
      </w:r>
      <w:proofErr w:type="gramStart"/>
      <w:r>
        <w:rPr>
          <w:rFonts w:ascii="NimbusRomNo9L-ReguItal" w:hAnsi="NimbusRomNo9L-ReguItal" w:cs="NimbusRomNo9L-ReguItal"/>
        </w:rPr>
        <w:t xml:space="preserve">ADB </w:t>
      </w:r>
      <w:r>
        <w:rPr>
          <w:rFonts w:ascii="NimbusRomNo9L-Regu" w:hAnsi="NimbusRomNo9L-Regu" w:cs="NimbusRomNo9L-Regu"/>
        </w:rPr>
        <w:t>,</w:t>
      </w:r>
      <w:proofErr w:type="gramEnd"/>
      <w:r>
        <w:rPr>
          <w:rFonts w:ascii="NimbusRomNo9L-Regu" w:hAnsi="NimbusRomNo9L-Regu" w:cs="NimbusRomNo9L-Regu"/>
        </w:rPr>
        <w:t xml:space="preserve"> which is the major arc, is equal to 360</w:t>
      </w:r>
      <w:r>
        <w:rPr>
          <w:rFonts w:ascii="Calibri" w:hAnsi="Calibri" w:cs="Calibri"/>
        </w:rPr>
        <w:t>°</w:t>
      </w:r>
      <w:r>
        <w:rPr>
          <w:rFonts w:ascii="NimbusRomNo9L-Regu" w:hAnsi="NimbusRomNo9L-Regu" w:cs="NimbusRomNo9L-Regu"/>
        </w:rPr>
        <w:t xml:space="preserve"> </w:t>
      </w:r>
      <w:r>
        <w:rPr>
          <w:rFonts w:ascii="cmsy10" w:hAnsi="cmsy10" w:cs="cmsy10"/>
          <w:sz w:val="16"/>
          <w:szCs w:val="16"/>
        </w:rPr>
        <w:t xml:space="preserve"> </w:t>
      </w:r>
      <w:r>
        <w:rPr>
          <w:rFonts w:ascii="NimbusRomNo9L-Regu" w:hAnsi="NimbusRomNo9L-Regu" w:cs="NimbusRomNo9L-Regu"/>
        </w:rPr>
        <w:t>minus the minor arc.</w:t>
      </w:r>
    </w:p>
    <w:p w:rsidR="00B45A9A" w:rsidRDefault="00B45A9A" w:rsidP="00B45A9A">
      <w:pPr>
        <w:autoSpaceDE w:val="0"/>
        <w:autoSpaceDN w:val="0"/>
        <w:adjustRightInd w:val="0"/>
        <w:spacing w:after="0" w:line="240" w:lineRule="auto"/>
        <w:rPr>
          <w:rFonts w:ascii="cmsy10" w:hAnsi="cmsy10" w:cs="cmsy10"/>
          <w:sz w:val="16"/>
          <w:szCs w:val="16"/>
        </w:rPr>
      </w:pPr>
      <w:proofErr w:type="gramStart"/>
      <w:r>
        <w:rPr>
          <w:rFonts w:ascii="NimbusRomNo9L-ReguItal" w:hAnsi="NimbusRomNo9L-ReguItal" w:cs="NimbusRomNo9L-ReguItal"/>
        </w:rPr>
        <w:t>m-arc</w:t>
      </w:r>
      <w:proofErr w:type="gramEnd"/>
      <w:r>
        <w:rPr>
          <w:rFonts w:ascii="NimbusRomNo9L-ReguItal" w:hAnsi="NimbusRomNo9L-ReguItal" w:cs="NimbusRomNo9L-ReguItal"/>
        </w:rPr>
        <w:t xml:space="preserve"> ADB </w:t>
      </w:r>
      <w:r>
        <w:rPr>
          <w:rFonts w:ascii="cmr10" w:hAnsi="cmr10" w:cs="cmr10"/>
        </w:rPr>
        <w:t xml:space="preserve">= </w:t>
      </w:r>
      <w:r>
        <w:rPr>
          <w:rFonts w:ascii="NimbusRomNo9L-Regu" w:hAnsi="NimbusRomNo9L-Regu" w:cs="NimbusRomNo9L-Regu"/>
        </w:rPr>
        <w:t>360</w:t>
      </w:r>
      <w:r>
        <w:rPr>
          <w:rFonts w:ascii="Calibri" w:hAnsi="Calibri" w:cs="Calibri"/>
        </w:rPr>
        <w:t xml:space="preserve">° - </w:t>
      </w:r>
      <w:r>
        <w:rPr>
          <w:rFonts w:ascii="NimbusRomNo9L-ReguItal" w:hAnsi="NimbusRomNo9L-ReguItal" w:cs="NimbusRomNo9L-ReguItal"/>
        </w:rPr>
        <w:t xml:space="preserve">m-arc AB </w:t>
      </w:r>
      <w:r>
        <w:rPr>
          <w:rFonts w:ascii="cmr10" w:hAnsi="cmr10" w:cs="cmr10"/>
        </w:rPr>
        <w:t xml:space="preserve">= </w:t>
      </w:r>
      <w:r>
        <w:rPr>
          <w:rFonts w:ascii="NimbusRomNo9L-Regu" w:hAnsi="NimbusRomNo9L-Regu" w:cs="NimbusRomNo9L-Regu"/>
        </w:rPr>
        <w:t>360</w:t>
      </w:r>
      <w:r>
        <w:rPr>
          <w:rFonts w:ascii="Calibri" w:hAnsi="Calibri" w:cs="Calibri"/>
        </w:rPr>
        <w:t xml:space="preserve">° - </w:t>
      </w:r>
      <w:r>
        <w:rPr>
          <w:rFonts w:ascii="NimbusRomNo9L-Regu" w:hAnsi="NimbusRomNo9L-Regu" w:cs="NimbusRomNo9L-Regu"/>
        </w:rPr>
        <w:t>102</w:t>
      </w:r>
      <w:r>
        <w:rPr>
          <w:rFonts w:ascii="Calibri" w:hAnsi="Calibri" w:cs="Calibri"/>
        </w:rPr>
        <w:t>°</w:t>
      </w:r>
      <w:r>
        <w:rPr>
          <w:rFonts w:ascii="NimbusRomNo9L-Regu" w:hAnsi="NimbusRomNo9L-Regu" w:cs="NimbusRomNo9L-Regu"/>
        </w:rPr>
        <w:t xml:space="preserve"> </w:t>
      </w:r>
      <w:r>
        <w:rPr>
          <w:rFonts w:ascii="cmsy10" w:hAnsi="cmsy10" w:cs="cmsy10"/>
          <w:sz w:val="16"/>
          <w:szCs w:val="16"/>
        </w:rPr>
        <w:t xml:space="preserve"> </w:t>
      </w:r>
      <w:r>
        <w:rPr>
          <w:rFonts w:ascii="cmr10" w:hAnsi="cmr10" w:cs="cmr10"/>
        </w:rPr>
        <w:t xml:space="preserve">= </w:t>
      </w:r>
      <w:r>
        <w:rPr>
          <w:rFonts w:ascii="NimbusRomNo9L-Regu" w:hAnsi="NimbusRomNo9L-Regu" w:cs="NimbusRomNo9L-Regu"/>
        </w:rPr>
        <w:t>258</w:t>
      </w:r>
      <w:r>
        <w:rPr>
          <w:rFonts w:ascii="Calibri" w:hAnsi="Calibri" w:cs="Calibri"/>
        </w:rPr>
        <w:t>°</w:t>
      </w:r>
    </w:p>
    <w:p w:rsidR="00B45A9A" w:rsidRDefault="00B45A9A" w:rsidP="00B45A9A">
      <w:pPr>
        <w:autoSpaceDE w:val="0"/>
        <w:autoSpaceDN w:val="0"/>
        <w:adjustRightInd w:val="0"/>
        <w:spacing w:after="0" w:line="240" w:lineRule="auto"/>
        <w:rPr>
          <w:rFonts w:ascii="NimbusRomNo9L-Medi" w:hAnsi="NimbusRomNo9L-Medi" w:cs="NimbusRomNo9L-Medi"/>
        </w:rPr>
      </w:pPr>
    </w:p>
    <w:p w:rsidR="00B45A9A" w:rsidRDefault="00B45A9A" w:rsidP="00B45A9A">
      <w:pPr>
        <w:autoSpaceDE w:val="0"/>
        <w:autoSpaceDN w:val="0"/>
        <w:adjustRightInd w:val="0"/>
        <w:spacing w:after="0" w:line="240" w:lineRule="auto"/>
        <w:rPr>
          <w:rFonts w:ascii="NimbusRomNo9L-Regu" w:hAnsi="NimbusRomNo9L-Regu" w:cs="NimbusRomNo9L-Regu"/>
        </w:rPr>
      </w:pPr>
      <w:r w:rsidRPr="00B45A9A">
        <w:rPr>
          <w:rFonts w:ascii="NimbusRomNo9L-Medi" w:hAnsi="NimbusRomNo9L-Medi" w:cs="NimbusRomNo9L-Medi"/>
          <w:b/>
        </w:rPr>
        <w:t>2:</w:t>
      </w:r>
      <w:r>
        <w:rPr>
          <w:rFonts w:ascii="NimbusRomNo9L-Medi" w:hAnsi="NimbusRomNo9L-Medi" w:cs="NimbusRomNo9L-Medi"/>
        </w:rPr>
        <w:t xml:space="preserve"> </w:t>
      </w:r>
      <w:r>
        <w:rPr>
          <w:rFonts w:ascii="NimbusRomNo9L-Regu" w:hAnsi="NimbusRomNo9L-Regu" w:cs="NimbusRomNo9L-Regu"/>
        </w:rPr>
        <w:t xml:space="preserve">Find the measures of the arcs in circle </w:t>
      </w:r>
      <w:proofErr w:type="gramStart"/>
      <w:r>
        <w:rPr>
          <w:rFonts w:ascii="NimbusRomNo9L-ReguItal" w:hAnsi="NimbusRomNo9L-ReguItal" w:cs="NimbusRomNo9L-ReguItal"/>
        </w:rPr>
        <w:t xml:space="preserve">A </w:t>
      </w:r>
      <w:r>
        <w:rPr>
          <w:rFonts w:ascii="NimbusRomNo9L-Regu" w:hAnsi="NimbusRomNo9L-Regu" w:cs="NimbusRomNo9L-Regu"/>
        </w:rPr>
        <w:t>.</w:t>
      </w:r>
      <w:proofErr w:type="gramEnd"/>
      <w:r>
        <w:rPr>
          <w:rFonts w:ascii="NimbusRomNo9L-Regu" w:hAnsi="NimbusRomNo9L-Regu" w:cs="NimbusRomNo9L-Regu"/>
        </w:rPr>
        <w:t xml:space="preserve"> </w:t>
      </w:r>
      <w:r>
        <w:rPr>
          <w:rFonts w:ascii="NimbusRomNo9L-ReguItal" w:hAnsi="NimbusRomNo9L-ReguItal" w:cs="NimbusRomNo9L-ReguItal"/>
        </w:rPr>
        <w:t xml:space="preserve">EB </w:t>
      </w:r>
      <w:r>
        <w:rPr>
          <w:rFonts w:ascii="NimbusRomNo9L-Regu" w:hAnsi="NimbusRomNo9L-Regu" w:cs="NimbusRomNo9L-Regu"/>
        </w:rPr>
        <w:t>is a diameter.</w:t>
      </w:r>
    </w:p>
    <w:p w:rsidR="00B45A9A" w:rsidRDefault="00B45A9A" w:rsidP="00B45A9A">
      <w:pPr>
        <w:autoSpaceDE w:val="0"/>
        <w:autoSpaceDN w:val="0"/>
        <w:adjustRightInd w:val="0"/>
        <w:spacing w:after="0" w:line="240" w:lineRule="auto"/>
        <w:rPr>
          <w:rFonts w:ascii="NimbusRomNo9L-Regu" w:hAnsi="NimbusRomNo9L-Regu" w:cs="NimbusRomNo9L-Regu"/>
        </w:rPr>
      </w:pPr>
    </w:p>
    <w:p w:rsidR="00BE0B56" w:rsidRDefault="00BE0B56" w:rsidP="00BE0B56">
      <w:pPr>
        <w:autoSpaceDE w:val="0"/>
        <w:autoSpaceDN w:val="0"/>
        <w:adjustRightInd w:val="0"/>
        <w:spacing w:after="0" w:line="240" w:lineRule="auto"/>
        <w:rPr>
          <w:rFonts w:ascii="NimbusRomNo9L-Regu" w:hAnsi="NimbusRomNo9L-Regu" w:cs="NimbusRomNo9L-Regu"/>
        </w:rPr>
      </w:pPr>
      <w:r w:rsidRPr="00BE0B56">
        <w:rPr>
          <w:rFonts w:ascii="NimbusRomNo9L-Medi" w:hAnsi="NimbusRomNo9L-Medi" w:cs="NimbusRomNo9L-Medi"/>
          <w:b/>
          <w:noProof/>
        </w:rPr>
        <w:drawing>
          <wp:anchor distT="0" distB="0" distL="114300" distR="114300" simplePos="0" relativeHeight="251660288" behindDoc="1" locked="0" layoutInCell="1" allowOverlap="1">
            <wp:simplePos x="0" y="0"/>
            <wp:positionH relativeFrom="column">
              <wp:posOffset>4032910</wp:posOffset>
            </wp:positionH>
            <wp:positionV relativeFrom="paragraph">
              <wp:posOffset>212790</wp:posOffset>
            </wp:positionV>
            <wp:extent cx="1830960" cy="1686296"/>
            <wp:effectExtent l="1905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830960" cy="1686296"/>
                    </a:xfrm>
                    <a:prstGeom prst="rect">
                      <a:avLst/>
                    </a:prstGeom>
                    <a:noFill/>
                    <a:ln w="9525">
                      <a:noFill/>
                      <a:miter lim="800000"/>
                      <a:headEnd/>
                      <a:tailEnd/>
                    </a:ln>
                  </pic:spPr>
                </pic:pic>
              </a:graphicData>
            </a:graphic>
          </wp:anchor>
        </w:drawing>
      </w:r>
      <w:r w:rsidRPr="00BE0B56">
        <w:rPr>
          <w:rFonts w:ascii="NimbusRomNo9L-Medi" w:hAnsi="NimbusRomNo9L-Medi" w:cs="NimbusRomNo9L-Medi"/>
          <w:b/>
        </w:rPr>
        <w:t>Solution:</w:t>
      </w:r>
      <w:r>
        <w:rPr>
          <w:rFonts w:ascii="NimbusRomNo9L-Medi" w:hAnsi="NimbusRomNo9L-Medi" w:cs="NimbusRomNo9L-Medi"/>
        </w:rPr>
        <w:t xml:space="preserve"> </w:t>
      </w:r>
      <w:r>
        <w:rPr>
          <w:rFonts w:ascii="NimbusRomNo9L-Regu" w:hAnsi="NimbusRomNo9L-Regu" w:cs="NimbusRomNo9L-Regu"/>
        </w:rPr>
        <w:t xml:space="preserve">Because </w:t>
      </w:r>
      <w:r>
        <w:rPr>
          <w:rFonts w:ascii="NimbusRomNo9L-ReguItal" w:hAnsi="NimbusRomNo9L-ReguItal" w:cs="NimbusRomNo9L-ReguItal"/>
        </w:rPr>
        <w:t xml:space="preserve">EB </w:t>
      </w:r>
      <w:r>
        <w:rPr>
          <w:rFonts w:ascii="NimbusRomNo9L-Regu" w:hAnsi="NimbusRomNo9L-Regu" w:cs="NimbusRomNo9L-Regu"/>
        </w:rPr>
        <w:t xml:space="preserve">is a diameter, </w:t>
      </w:r>
      <w:r>
        <w:rPr>
          <w:rFonts w:ascii="NimbusRomNo9L-ReguItal" w:hAnsi="NimbusRomNo9L-ReguItal" w:cs="NimbusRomNo9L-ReguItal"/>
        </w:rPr>
        <w:t xml:space="preserve">m&lt;EAB </w:t>
      </w:r>
      <w:r>
        <w:rPr>
          <w:rFonts w:ascii="cmr10" w:hAnsi="cmr10" w:cs="cmr10"/>
        </w:rPr>
        <w:t xml:space="preserve">= </w:t>
      </w:r>
      <w:r>
        <w:rPr>
          <w:rFonts w:ascii="NimbusRomNo9L-Regu" w:hAnsi="NimbusRomNo9L-Regu" w:cs="NimbusRomNo9L-Regu"/>
        </w:rPr>
        <w:t>180</w:t>
      </w:r>
      <w:proofErr w:type="gramStart"/>
      <w:r>
        <w:rPr>
          <w:rFonts w:ascii="Calibri" w:hAnsi="Calibri" w:cs="Calibri"/>
        </w:rPr>
        <w:t>°</w:t>
      </w:r>
      <w:r>
        <w:rPr>
          <w:rFonts w:ascii="cmsy10" w:hAnsi="cmsy10" w:cs="cmsy10"/>
          <w:sz w:val="16"/>
          <w:szCs w:val="16"/>
        </w:rPr>
        <w:t xml:space="preserve"> </w:t>
      </w:r>
      <w:r>
        <w:rPr>
          <w:rFonts w:ascii="NimbusRomNo9L-Regu" w:hAnsi="NimbusRomNo9L-Regu" w:cs="NimbusRomNo9L-Regu"/>
        </w:rPr>
        <w:t>.</w:t>
      </w:r>
      <w:proofErr w:type="gramEnd"/>
      <w:r>
        <w:rPr>
          <w:rFonts w:ascii="NimbusRomNo9L-Regu" w:hAnsi="NimbusRomNo9L-Regu" w:cs="NimbusRomNo9L-Regu"/>
        </w:rPr>
        <w:t xml:space="preserve"> Each arc is the same as its corresponding central angle.</w:t>
      </w:r>
    </w:p>
    <w:p w:rsidR="00BE0B56" w:rsidRDefault="00BE0B56" w:rsidP="00BE0B56">
      <w:pPr>
        <w:autoSpaceDE w:val="0"/>
        <w:autoSpaceDN w:val="0"/>
        <w:adjustRightInd w:val="0"/>
        <w:spacing w:after="0" w:line="240" w:lineRule="auto"/>
        <w:rPr>
          <w:rFonts w:ascii="NimbusRomNo9L-Regu" w:hAnsi="NimbusRomNo9L-Regu" w:cs="NimbusRomNo9L-Regu"/>
        </w:rPr>
      </w:pPr>
    </w:p>
    <w:p w:rsidR="00BE0B56" w:rsidRDefault="00BE0B56" w:rsidP="00BE0B56">
      <w:pPr>
        <w:autoSpaceDE w:val="0"/>
        <w:autoSpaceDN w:val="0"/>
        <w:adjustRightInd w:val="0"/>
        <w:spacing w:after="0" w:line="240" w:lineRule="auto"/>
        <w:rPr>
          <w:rFonts w:ascii="cmsy10" w:hAnsi="cmsy10" w:cs="cmsy10"/>
          <w:sz w:val="16"/>
          <w:szCs w:val="16"/>
        </w:rPr>
      </w:pPr>
      <w:proofErr w:type="gramStart"/>
      <w:r>
        <w:rPr>
          <w:rFonts w:ascii="NimbusRomNo9L-ReguItal" w:hAnsi="NimbusRomNo9L-ReguItal" w:cs="NimbusRomNo9L-ReguItal"/>
        </w:rPr>
        <w:t>m-arc</w:t>
      </w:r>
      <w:proofErr w:type="gramEnd"/>
      <w:r>
        <w:rPr>
          <w:rFonts w:ascii="NimbusRomNo9L-ReguItal" w:hAnsi="NimbusRomNo9L-ReguItal" w:cs="NimbusRomNo9L-ReguItal"/>
        </w:rPr>
        <w:t xml:space="preserve"> BF </w:t>
      </w:r>
      <w:r>
        <w:rPr>
          <w:rFonts w:ascii="cmr10" w:hAnsi="cmr10" w:cs="cmr10"/>
        </w:rPr>
        <w:t>= m</w:t>
      </w:r>
      <w:r>
        <w:rPr>
          <w:rFonts w:ascii="Times New Roman" w:hAnsi="Times New Roman" w:cs="Times New Roman"/>
        </w:rPr>
        <w:t>˂</w:t>
      </w:r>
      <w:r>
        <w:rPr>
          <w:rFonts w:ascii="cmr10" w:hAnsi="cmr10" w:cs="cmr10"/>
        </w:rPr>
        <w:t xml:space="preserve"> </w:t>
      </w:r>
      <w:r>
        <w:rPr>
          <w:rFonts w:ascii="cmsy10" w:hAnsi="cmsy10" w:cs="cmsy10"/>
          <w:sz w:val="16"/>
          <w:szCs w:val="16"/>
        </w:rPr>
        <w:t xml:space="preserve"> </w:t>
      </w:r>
      <w:r>
        <w:rPr>
          <w:rFonts w:ascii="NimbusRomNo9L-ReguItal" w:hAnsi="NimbusRomNo9L-ReguItal" w:cs="NimbusRomNo9L-ReguItal"/>
        </w:rPr>
        <w:t xml:space="preserve">FAB </w:t>
      </w:r>
      <w:r>
        <w:rPr>
          <w:rFonts w:ascii="cmr10" w:hAnsi="cmr10" w:cs="cmr10"/>
        </w:rPr>
        <w:t xml:space="preserve">= </w:t>
      </w:r>
      <w:r>
        <w:rPr>
          <w:rFonts w:ascii="NimbusRomNo9L-Regu" w:hAnsi="NimbusRomNo9L-Regu" w:cs="NimbusRomNo9L-Regu"/>
        </w:rPr>
        <w:t>60</w:t>
      </w:r>
      <w:r>
        <w:rPr>
          <w:rFonts w:ascii="Calibri" w:hAnsi="Calibri" w:cs="Calibri"/>
        </w:rPr>
        <w:t>°</w:t>
      </w:r>
    </w:p>
    <w:p w:rsidR="00BE0B56" w:rsidRDefault="00BE0B56" w:rsidP="00BE0B56">
      <w:pPr>
        <w:autoSpaceDE w:val="0"/>
        <w:autoSpaceDN w:val="0"/>
        <w:adjustRightInd w:val="0"/>
        <w:spacing w:after="0" w:line="240" w:lineRule="auto"/>
        <w:rPr>
          <w:rFonts w:ascii="NimbusRomNo9L-ReguItal" w:hAnsi="NimbusRomNo9L-ReguItal" w:cs="NimbusRomNo9L-ReguItal"/>
        </w:rPr>
      </w:pPr>
      <w:proofErr w:type="gramStart"/>
      <w:r>
        <w:rPr>
          <w:rFonts w:ascii="NimbusRomNo9L-ReguItal" w:hAnsi="NimbusRomNo9L-ReguItal" w:cs="NimbusRomNo9L-ReguItal"/>
        </w:rPr>
        <w:t>m-arc</w:t>
      </w:r>
      <w:proofErr w:type="gramEnd"/>
      <w:r>
        <w:rPr>
          <w:rFonts w:ascii="NimbusRomNo9L-ReguItal" w:hAnsi="NimbusRomNo9L-ReguItal" w:cs="NimbusRomNo9L-ReguItal"/>
        </w:rPr>
        <w:t xml:space="preserve"> EF </w:t>
      </w:r>
      <w:r>
        <w:rPr>
          <w:rFonts w:ascii="cmr10" w:hAnsi="cmr10" w:cs="cmr10"/>
        </w:rPr>
        <w:t xml:space="preserve">= </w:t>
      </w:r>
      <w:r>
        <w:rPr>
          <w:rFonts w:ascii="NimbusRomNo9L-ReguItal" w:hAnsi="NimbusRomNo9L-ReguItal" w:cs="NimbusRomNo9L-ReguItal"/>
        </w:rPr>
        <w:t xml:space="preserve">m&lt;EAF </w:t>
      </w:r>
      <w:r>
        <w:rPr>
          <w:rFonts w:ascii="cmr10" w:hAnsi="cmr10" w:cs="cmr10"/>
        </w:rPr>
        <w:t xml:space="preserve">= </w:t>
      </w:r>
      <w:r>
        <w:rPr>
          <w:rFonts w:ascii="NimbusRomNo9L-Regu" w:hAnsi="NimbusRomNo9L-Regu" w:cs="NimbusRomNo9L-Regu"/>
        </w:rPr>
        <w:t>120</w:t>
      </w:r>
      <w:r>
        <w:rPr>
          <w:rFonts w:ascii="Calibri" w:hAnsi="Calibri" w:cs="Calibri"/>
        </w:rPr>
        <w:t>°</w:t>
      </w:r>
      <w:r>
        <w:rPr>
          <w:rFonts w:ascii="cmsy10" w:hAnsi="cmsy10" w:cs="cmsy10"/>
          <w:sz w:val="16"/>
          <w:szCs w:val="16"/>
        </w:rPr>
        <w:t xml:space="preserve"> </w:t>
      </w:r>
      <w:r>
        <w:rPr>
          <w:rFonts w:ascii="cmsy10" w:hAnsi="cmsy10" w:cs="cmsy10"/>
        </w:rPr>
        <w:t>!</w:t>
      </w:r>
      <w:r>
        <w:rPr>
          <w:rFonts w:ascii="NimbusRomNo9L-ReguItal" w:hAnsi="NimbusRomNo9L-ReguItal" w:cs="NimbusRomNo9L-ReguItal"/>
        </w:rPr>
        <w:t>m&lt;EAB</w:t>
      </w:r>
      <w:r>
        <w:rPr>
          <w:rFonts w:ascii="cmsy10" w:hAnsi="cmsy10" w:cs="cmsy10"/>
        </w:rPr>
        <w:t xml:space="preserve">           </w:t>
      </w:r>
      <w:r>
        <w:rPr>
          <w:rFonts w:ascii="NimbusRomNo9L-ReguItal" w:hAnsi="NimbusRomNo9L-ReguItal" w:cs="NimbusRomNo9L-ReguItal"/>
        </w:rPr>
        <w:t xml:space="preserve"> = m&lt;FAB</w:t>
      </w:r>
    </w:p>
    <w:p w:rsidR="00BE0B56" w:rsidRPr="00BE0B56" w:rsidRDefault="00BE0B56" w:rsidP="00BE0B56">
      <w:pPr>
        <w:autoSpaceDE w:val="0"/>
        <w:autoSpaceDN w:val="0"/>
        <w:adjustRightInd w:val="0"/>
        <w:spacing w:after="0" w:line="240" w:lineRule="auto"/>
        <w:rPr>
          <w:rFonts w:ascii="cmsy10" w:hAnsi="cmsy10" w:cs="cmsy10"/>
          <w:sz w:val="16"/>
          <w:szCs w:val="16"/>
        </w:rPr>
      </w:pPr>
      <w:proofErr w:type="gramStart"/>
      <w:r>
        <w:rPr>
          <w:rFonts w:ascii="NimbusRomNo9L-ReguItal" w:hAnsi="NimbusRomNo9L-ReguItal" w:cs="NimbusRomNo9L-ReguItal"/>
        </w:rPr>
        <w:t>m-arc</w:t>
      </w:r>
      <w:proofErr w:type="gramEnd"/>
      <w:r>
        <w:rPr>
          <w:rFonts w:ascii="NimbusRomNo9L-ReguItal" w:hAnsi="NimbusRomNo9L-ReguItal" w:cs="NimbusRomNo9L-ReguItal"/>
        </w:rPr>
        <w:t xml:space="preserve"> ED </w:t>
      </w:r>
      <w:r>
        <w:rPr>
          <w:rFonts w:ascii="cmr10" w:hAnsi="cmr10" w:cs="cmr10"/>
        </w:rPr>
        <w:t xml:space="preserve">= </w:t>
      </w:r>
      <w:r>
        <w:rPr>
          <w:rFonts w:ascii="NimbusRomNo9L-ReguItal" w:hAnsi="NimbusRomNo9L-ReguItal" w:cs="NimbusRomNo9L-ReguItal"/>
        </w:rPr>
        <w:t xml:space="preserve">m&lt;EAD </w:t>
      </w:r>
      <w:r>
        <w:rPr>
          <w:rFonts w:ascii="cmr10" w:hAnsi="cmr10" w:cs="cmr10"/>
        </w:rPr>
        <w:t xml:space="preserve">= </w:t>
      </w:r>
      <w:r>
        <w:rPr>
          <w:rFonts w:ascii="NimbusRomNo9L-Regu" w:hAnsi="NimbusRomNo9L-Regu" w:cs="NimbusRomNo9L-Regu"/>
        </w:rPr>
        <w:t>38</w:t>
      </w:r>
      <w:r>
        <w:rPr>
          <w:rFonts w:ascii="Calibri" w:hAnsi="Calibri" w:cs="Calibri"/>
        </w:rPr>
        <w:t>°</w:t>
      </w:r>
      <w:r>
        <w:rPr>
          <w:rFonts w:ascii="cmsy10" w:hAnsi="cmsy10" w:cs="cmsy10"/>
        </w:rPr>
        <w:t>!</w:t>
      </w:r>
      <w:r>
        <w:rPr>
          <w:rFonts w:ascii="NimbusRomNo9L-ReguItal" w:hAnsi="NimbusRomNo9L-ReguItal" w:cs="NimbusRomNo9L-ReguItal"/>
        </w:rPr>
        <w:t>m&lt;E AB – m&lt;BAC – m&lt;CAD</w:t>
      </w:r>
    </w:p>
    <w:p w:rsidR="00BE0B56" w:rsidRDefault="00BE0B56" w:rsidP="00BE0B56">
      <w:pPr>
        <w:autoSpaceDE w:val="0"/>
        <w:autoSpaceDN w:val="0"/>
        <w:adjustRightInd w:val="0"/>
        <w:spacing w:after="0" w:line="240" w:lineRule="auto"/>
        <w:rPr>
          <w:rFonts w:ascii="cmsy10" w:hAnsi="cmsy10" w:cs="cmsy10"/>
          <w:sz w:val="16"/>
          <w:szCs w:val="16"/>
        </w:rPr>
      </w:pPr>
      <w:proofErr w:type="gramStart"/>
      <w:r>
        <w:rPr>
          <w:rFonts w:ascii="NimbusRomNo9L-ReguItal" w:hAnsi="NimbusRomNo9L-ReguItal" w:cs="NimbusRomNo9L-ReguItal"/>
        </w:rPr>
        <w:t>m-arc</w:t>
      </w:r>
      <w:proofErr w:type="gramEnd"/>
      <w:r>
        <w:rPr>
          <w:rFonts w:ascii="NimbusRomNo9L-ReguItal" w:hAnsi="NimbusRomNo9L-ReguItal" w:cs="NimbusRomNo9L-ReguItal"/>
        </w:rPr>
        <w:t xml:space="preserve"> DC </w:t>
      </w:r>
      <w:r>
        <w:rPr>
          <w:rFonts w:ascii="cmr10" w:hAnsi="cmr10" w:cs="cmr10"/>
        </w:rPr>
        <w:t xml:space="preserve">= </w:t>
      </w:r>
      <w:r>
        <w:rPr>
          <w:rFonts w:ascii="NimbusRomNo9L-ReguItal" w:hAnsi="NimbusRomNo9L-ReguItal" w:cs="NimbusRomNo9L-ReguItal"/>
        </w:rPr>
        <w:t xml:space="preserve">m&lt;DAC </w:t>
      </w:r>
      <w:r>
        <w:rPr>
          <w:rFonts w:ascii="cmr10" w:hAnsi="cmr10" w:cs="cmr10"/>
        </w:rPr>
        <w:t xml:space="preserve">= </w:t>
      </w:r>
      <w:r>
        <w:rPr>
          <w:rFonts w:ascii="NimbusRomNo9L-Regu" w:hAnsi="NimbusRomNo9L-Regu" w:cs="NimbusRomNo9L-Regu"/>
        </w:rPr>
        <w:t>90</w:t>
      </w:r>
      <w:r>
        <w:rPr>
          <w:rFonts w:ascii="Calibri" w:hAnsi="Calibri" w:cs="Calibri"/>
        </w:rPr>
        <w:t>°</w:t>
      </w:r>
    </w:p>
    <w:p w:rsidR="00B45A9A" w:rsidRDefault="00BE0B56" w:rsidP="00BE0B56">
      <w:pPr>
        <w:autoSpaceDE w:val="0"/>
        <w:autoSpaceDN w:val="0"/>
        <w:adjustRightInd w:val="0"/>
        <w:spacing w:after="0" w:line="240" w:lineRule="auto"/>
        <w:rPr>
          <w:rFonts w:ascii="NimbusRomNo9L-Regu" w:hAnsi="NimbusRomNo9L-Regu" w:cs="NimbusRomNo9L-Regu"/>
        </w:rPr>
      </w:pPr>
      <w:proofErr w:type="gramStart"/>
      <w:r>
        <w:rPr>
          <w:rFonts w:ascii="NimbusRomNo9L-ReguItal" w:hAnsi="NimbusRomNo9L-ReguItal" w:cs="NimbusRomNo9L-ReguItal"/>
        </w:rPr>
        <w:t>m-arc</w:t>
      </w:r>
      <w:proofErr w:type="gramEnd"/>
      <w:r>
        <w:rPr>
          <w:rFonts w:ascii="NimbusRomNo9L-ReguItal" w:hAnsi="NimbusRomNo9L-ReguItal" w:cs="NimbusRomNo9L-ReguItal"/>
        </w:rPr>
        <w:t xml:space="preserve"> BC </w:t>
      </w:r>
      <w:r>
        <w:rPr>
          <w:rFonts w:ascii="cmr10" w:hAnsi="cmr10" w:cs="cmr10"/>
        </w:rPr>
        <w:t xml:space="preserve">= </w:t>
      </w:r>
      <w:r>
        <w:rPr>
          <w:rFonts w:ascii="NimbusRomNo9L-ReguItal" w:hAnsi="NimbusRomNo9L-ReguItal" w:cs="NimbusRomNo9L-ReguItal"/>
        </w:rPr>
        <w:t xml:space="preserve">m&lt;BAC </w:t>
      </w:r>
      <w:r>
        <w:rPr>
          <w:rFonts w:ascii="cmr10" w:hAnsi="cmr10" w:cs="cmr10"/>
        </w:rPr>
        <w:t xml:space="preserve">= </w:t>
      </w:r>
      <w:r>
        <w:rPr>
          <w:rFonts w:ascii="NimbusRomNo9L-Regu" w:hAnsi="NimbusRomNo9L-Regu" w:cs="NimbusRomNo9L-Regu"/>
        </w:rPr>
        <w:t>52</w:t>
      </w:r>
      <w:r>
        <w:rPr>
          <w:rFonts w:ascii="Calibri" w:hAnsi="Calibri" w:cs="Calibri"/>
        </w:rPr>
        <w:t>°</w:t>
      </w: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p>
    <w:p w:rsidR="00BE0B56" w:rsidRDefault="00BE0B56" w:rsidP="00B45A9A">
      <w:pPr>
        <w:autoSpaceDE w:val="0"/>
        <w:autoSpaceDN w:val="0"/>
        <w:adjustRightInd w:val="0"/>
        <w:spacing w:after="0" w:line="240" w:lineRule="auto"/>
        <w:rPr>
          <w:rFonts w:ascii="NimbusRomNo9L-Regu" w:hAnsi="NimbusRomNo9L-Regu" w:cs="NimbusRomNo9L-Regu"/>
        </w:rPr>
      </w:pPr>
    </w:p>
    <w:p w:rsidR="00BE0B56" w:rsidRDefault="00BE0B56" w:rsidP="00B45A9A">
      <w:pPr>
        <w:autoSpaceDE w:val="0"/>
        <w:autoSpaceDN w:val="0"/>
        <w:adjustRightInd w:val="0"/>
        <w:spacing w:after="0" w:line="240" w:lineRule="auto"/>
        <w:rPr>
          <w:rFonts w:ascii="NimbusRomNo9L-Regu" w:hAnsi="NimbusRomNo9L-Regu" w:cs="NimbusRomNo9L-Regu"/>
        </w:rPr>
      </w:pPr>
    </w:p>
    <w:p w:rsidR="00B45A9A" w:rsidRDefault="00B45A9A" w:rsidP="00B45A9A">
      <w:pPr>
        <w:autoSpaceDE w:val="0"/>
        <w:autoSpaceDN w:val="0"/>
        <w:adjustRightInd w:val="0"/>
        <w:spacing w:after="0" w:line="240" w:lineRule="auto"/>
        <w:rPr>
          <w:rFonts w:ascii="NimbusRomNo9L-Regu" w:hAnsi="NimbusRomNo9L-Regu" w:cs="NimbusRomNo9L-Regu"/>
        </w:rPr>
      </w:pPr>
      <w:r w:rsidRPr="00B45A9A">
        <w:rPr>
          <w:rFonts w:ascii="NimbusRomNo9L-Medi" w:hAnsi="NimbusRomNo9L-Medi" w:cs="NimbusRomNo9L-Medi"/>
          <w:b/>
        </w:rPr>
        <w:t>Congruent Arcs:</w:t>
      </w:r>
      <w:r>
        <w:rPr>
          <w:rFonts w:ascii="NimbusRomNo9L-Medi" w:hAnsi="NimbusRomNo9L-Medi" w:cs="NimbusRomNo9L-Medi"/>
        </w:rPr>
        <w:t xml:space="preserve"> </w:t>
      </w:r>
      <w:r>
        <w:rPr>
          <w:rFonts w:ascii="NimbusRomNo9L-Regu" w:hAnsi="NimbusRomNo9L-Regu" w:cs="NimbusRomNo9L-Regu"/>
        </w:rPr>
        <w:t>Two arcs are congruent if their central angles are congruent.</w:t>
      </w:r>
    </w:p>
    <w:p w:rsidR="00660A54" w:rsidRDefault="00660A54">
      <w:pPr>
        <w:rPr>
          <w:rFonts w:ascii="NimbusSanL-Bold" w:hAnsi="NimbusSanL-Bold" w:cs="NimbusSanL-Bold"/>
          <w:b/>
          <w:bCs/>
          <w:color w:val="D05726"/>
          <w:sz w:val="26"/>
          <w:szCs w:val="26"/>
        </w:rPr>
      </w:pPr>
      <w:r>
        <w:rPr>
          <w:rFonts w:ascii="NimbusSanL-Bold" w:hAnsi="NimbusSanL-Bold" w:cs="NimbusSanL-Bold"/>
          <w:b/>
          <w:bCs/>
          <w:color w:val="D05726"/>
          <w:sz w:val="26"/>
          <w:szCs w:val="26"/>
        </w:rPr>
        <w:br w:type="page"/>
      </w:r>
    </w:p>
    <w:p w:rsidR="003008E5" w:rsidRDefault="003008E5" w:rsidP="003008E5">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lastRenderedPageBreak/>
        <w:t>Arc Addition Postulate</w:t>
      </w:r>
    </w:p>
    <w:p w:rsidR="003008E5" w:rsidRDefault="003008E5" w:rsidP="003008E5">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Just like the Angle Addition Postulate and the Segment Addition Postulate, there is an Arc Addition Postulate. It is very similar.</w:t>
      </w:r>
    </w:p>
    <w:p w:rsidR="003008E5" w:rsidRDefault="003008E5" w:rsidP="003008E5">
      <w:pPr>
        <w:autoSpaceDE w:val="0"/>
        <w:autoSpaceDN w:val="0"/>
        <w:adjustRightInd w:val="0"/>
        <w:spacing w:after="0" w:line="240" w:lineRule="auto"/>
        <w:rPr>
          <w:rFonts w:ascii="NimbusRomNo9L-Regu" w:hAnsi="NimbusRomNo9L-Regu" w:cs="NimbusRomNo9L-Regu"/>
          <w:color w:val="000000"/>
        </w:rPr>
      </w:pPr>
    </w:p>
    <w:p w:rsidR="00B45A9A" w:rsidRDefault="003008E5" w:rsidP="003008E5">
      <w:pPr>
        <w:autoSpaceDE w:val="0"/>
        <w:autoSpaceDN w:val="0"/>
        <w:adjustRightInd w:val="0"/>
        <w:spacing w:after="0" w:line="240" w:lineRule="auto"/>
        <w:rPr>
          <w:rFonts w:ascii="NimbusRomNo9L-Regu" w:hAnsi="NimbusRomNo9L-Regu" w:cs="NimbusRomNo9L-Regu"/>
          <w:color w:val="000000"/>
        </w:rPr>
      </w:pPr>
      <w:r w:rsidRPr="003008E5">
        <w:rPr>
          <w:rFonts w:ascii="NimbusRomNo9L-Medi" w:hAnsi="NimbusRomNo9L-Medi" w:cs="NimbusRomNo9L-Medi"/>
          <w:b/>
          <w:color w:val="000000"/>
        </w:rPr>
        <w:t>Arc Addition Postulate:</w:t>
      </w:r>
      <w:r>
        <w:rPr>
          <w:rFonts w:ascii="NimbusRomNo9L-Medi" w:hAnsi="NimbusRomNo9L-Medi" w:cs="NimbusRomNo9L-Medi"/>
          <w:color w:val="000000"/>
        </w:rPr>
        <w:t xml:space="preserve"> </w:t>
      </w:r>
      <w:r>
        <w:rPr>
          <w:rFonts w:ascii="NimbusRomNo9L-Regu" w:hAnsi="NimbusRomNo9L-Regu" w:cs="NimbusRomNo9L-Regu"/>
          <w:color w:val="000000"/>
        </w:rPr>
        <w:t>The measure of the arc formed by two adjacent arcs is the sum of the measures of the two arcs.</w:t>
      </w:r>
    </w:p>
    <w:p w:rsidR="00660A54" w:rsidRDefault="00660A54" w:rsidP="003008E5">
      <w:pPr>
        <w:autoSpaceDE w:val="0"/>
        <w:autoSpaceDN w:val="0"/>
        <w:adjustRightInd w:val="0"/>
        <w:spacing w:after="0" w:line="240" w:lineRule="auto"/>
        <w:rPr>
          <w:rFonts w:ascii="NimbusRomNo9L-Regu" w:hAnsi="NimbusRomNo9L-Regu" w:cs="NimbusRomNo9L-Regu"/>
          <w:color w:val="000000"/>
        </w:rPr>
      </w:pPr>
    </w:p>
    <w:p w:rsidR="00660A54" w:rsidRDefault="00660A54">
      <w:pPr>
        <w:rPr>
          <w:rFonts w:ascii="NimbusRomNo9L-Regu" w:hAnsi="NimbusRomNo9L-Regu" w:cs="NimbusRomNo9L-Regu"/>
          <w:color w:val="000000"/>
        </w:rPr>
      </w:pPr>
      <w:r>
        <w:rPr>
          <w:rFonts w:ascii="NimbusRomNo9L-Regu" w:hAnsi="NimbusRomNo9L-Regu" w:cs="NimbusRomNo9L-Regu"/>
          <w:color w:val="000000"/>
        </w:rPr>
        <w:br w:type="page"/>
      </w:r>
    </w:p>
    <w:p w:rsidR="00660A54" w:rsidRDefault="00660A54" w:rsidP="003008E5">
      <w:pPr>
        <w:autoSpaceDE w:val="0"/>
        <w:autoSpaceDN w:val="0"/>
        <w:adjustRightInd w:val="0"/>
        <w:spacing w:after="0" w:line="240" w:lineRule="auto"/>
        <w:rPr>
          <w:rFonts w:ascii="NimbusSanL-Bold" w:hAnsi="NimbusSanL-Bold" w:cs="NimbusSanL-Bold"/>
          <w:b/>
          <w:bCs/>
          <w:sz w:val="43"/>
          <w:szCs w:val="43"/>
        </w:rPr>
      </w:pPr>
      <w:r>
        <w:rPr>
          <w:rFonts w:ascii="NimbusSanL-Bold" w:hAnsi="NimbusSanL-Bold" w:cs="NimbusSanL-Bold"/>
          <w:b/>
          <w:bCs/>
          <w:sz w:val="43"/>
          <w:szCs w:val="43"/>
        </w:rPr>
        <w:lastRenderedPageBreak/>
        <w:t>Properties of Chords</w:t>
      </w:r>
    </w:p>
    <w:p w:rsidR="00660A54" w:rsidRDefault="00660A54" w:rsidP="003008E5">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Congruent Chords</w:t>
      </w:r>
    </w:p>
    <w:p w:rsidR="00660A54" w:rsidRDefault="00660A54" w:rsidP="003008E5">
      <w:pPr>
        <w:autoSpaceDE w:val="0"/>
        <w:autoSpaceDN w:val="0"/>
        <w:adjustRightInd w:val="0"/>
        <w:spacing w:after="0" w:line="240" w:lineRule="auto"/>
        <w:rPr>
          <w:rFonts w:ascii="NimbusSanL-Bold" w:hAnsi="NimbusSanL-Bold" w:cs="NimbusSanL-Bold"/>
          <w:b/>
          <w:bCs/>
          <w:color w:val="D05726"/>
          <w:sz w:val="26"/>
          <w:szCs w:val="26"/>
        </w:rPr>
      </w:pPr>
    </w:p>
    <w:p w:rsidR="00660A54" w:rsidRDefault="00660A54" w:rsidP="00660A54">
      <w:pPr>
        <w:autoSpaceDE w:val="0"/>
        <w:autoSpaceDN w:val="0"/>
        <w:adjustRightInd w:val="0"/>
        <w:spacing w:after="0" w:line="240" w:lineRule="auto"/>
        <w:rPr>
          <w:rFonts w:ascii="NimbusRomNo9L-Regu" w:hAnsi="NimbusRomNo9L-Regu" w:cs="NimbusRomNo9L-Regu"/>
        </w:rPr>
      </w:pPr>
      <w:r w:rsidRPr="00660A54">
        <w:rPr>
          <w:rFonts w:ascii="NimbusRomNo9L-Medi" w:hAnsi="NimbusRomNo9L-Medi" w:cs="NimbusRomNo9L-Medi"/>
          <w:b/>
          <w:u w:val="single"/>
        </w:rPr>
        <w:t>Theorem 1</w:t>
      </w:r>
      <w:r>
        <w:rPr>
          <w:rFonts w:ascii="NimbusRomNo9L-Medi" w:hAnsi="NimbusRomNo9L-Medi" w:cs="NimbusRomNo9L-Medi"/>
          <w:b/>
          <w:u w:val="single"/>
        </w:rPr>
        <w:t>2</w:t>
      </w:r>
      <w:r w:rsidRPr="00660A54">
        <w:rPr>
          <w:rFonts w:ascii="NimbusRomNo9L-Medi" w:hAnsi="NimbusRomNo9L-Medi" w:cs="NimbusRomNo9L-Medi"/>
          <w:b/>
          <w:u w:val="single"/>
        </w:rPr>
        <w:t>-3</w:t>
      </w:r>
      <w:r>
        <w:rPr>
          <w:rFonts w:ascii="NimbusRomNo9L-Medi" w:hAnsi="NimbusRomNo9L-Medi" w:cs="NimbusRomNo9L-Medi"/>
        </w:rPr>
        <w:t xml:space="preserve">: </w:t>
      </w:r>
      <w:r>
        <w:rPr>
          <w:rFonts w:ascii="NimbusRomNo9L-Regu" w:hAnsi="NimbusRomNo9L-Regu" w:cs="NimbusRomNo9L-Regu"/>
        </w:rPr>
        <w:t>In the same circle or congruent circles, minor arcs are congruent if and only if their corresponding chords are congruent.</w:t>
      </w:r>
    </w:p>
    <w:p w:rsidR="00660A54" w:rsidRDefault="00660A54" w:rsidP="00660A54">
      <w:pPr>
        <w:autoSpaceDE w:val="0"/>
        <w:autoSpaceDN w:val="0"/>
        <w:adjustRightInd w:val="0"/>
        <w:spacing w:after="0" w:line="240" w:lineRule="auto"/>
        <w:rPr>
          <w:rFonts w:ascii="NimbusRomNo9L-Regu" w:hAnsi="NimbusRomNo9L-Regu" w:cs="NimbusRomNo9L-Regu"/>
        </w:rPr>
      </w:pPr>
    </w:p>
    <w:p w:rsidR="00660A54" w:rsidRDefault="00660A54" w:rsidP="00660A54">
      <w:pPr>
        <w:autoSpaceDE w:val="0"/>
        <w:autoSpaceDN w:val="0"/>
        <w:adjustRightInd w:val="0"/>
        <w:spacing w:after="0" w:line="240" w:lineRule="auto"/>
        <w:rPr>
          <w:rFonts w:ascii="NimbusRomNo9L-Regu" w:hAnsi="NimbusRomNo9L-Regu" w:cs="NimbusRomNo9L-Regu"/>
        </w:rPr>
      </w:pPr>
      <w:r>
        <w:rPr>
          <w:rFonts w:ascii="NimbusRomNo9L-Regu" w:hAnsi="NimbusRomNo9L-Regu" w:cs="NimbusRomNo9L-Regu"/>
        </w:rPr>
        <w:t>Notice the “if and only if” in the middle of the theorem. This means that Theorem 10-3 is a bi-conditional statement. Taking this theorem one step further, any time two central angles are congruent, the chords and arcs from the endpoints of the sides of the central angles are also congruent.</w:t>
      </w:r>
    </w:p>
    <w:p w:rsidR="00660A54" w:rsidRDefault="00660A54" w:rsidP="00660A54">
      <w:pPr>
        <w:autoSpaceDE w:val="0"/>
        <w:autoSpaceDN w:val="0"/>
        <w:adjustRightInd w:val="0"/>
        <w:spacing w:after="0" w:line="240" w:lineRule="auto"/>
        <w:rPr>
          <w:rFonts w:ascii="NimbusRomNo9L-Regu" w:hAnsi="NimbusRomNo9L-Regu" w:cs="NimbusRomNo9L-Regu"/>
        </w:rPr>
      </w:pPr>
    </w:p>
    <w:p w:rsidR="00660A54" w:rsidRDefault="00660A54" w:rsidP="00660A54">
      <w:pPr>
        <w:autoSpaceDE w:val="0"/>
        <w:autoSpaceDN w:val="0"/>
        <w:adjustRightInd w:val="0"/>
        <w:spacing w:after="0" w:line="240" w:lineRule="auto"/>
        <w:rPr>
          <w:rFonts w:ascii="NimbusRomNo9L-Regu" w:hAnsi="NimbusRomNo9L-Regu" w:cs="NimbusRomNo9L-Regu"/>
        </w:rPr>
      </w:pPr>
    </w:p>
    <w:p w:rsidR="00660A54" w:rsidRDefault="00660A54" w:rsidP="00660A54">
      <w:pPr>
        <w:autoSpaceDE w:val="0"/>
        <w:autoSpaceDN w:val="0"/>
        <w:adjustRightInd w:val="0"/>
        <w:spacing w:after="0" w:line="240" w:lineRule="auto"/>
        <w:rPr>
          <w:rFonts w:ascii="NimbusRomNo9L-Regu" w:hAnsi="NimbusRomNo9L-Regu" w:cs="NimbusRomNo9L-Regu"/>
        </w:rPr>
      </w:pPr>
    </w:p>
    <w:p w:rsidR="00660A54" w:rsidRDefault="00660A54" w:rsidP="00660A54">
      <w:pPr>
        <w:autoSpaceDE w:val="0"/>
        <w:autoSpaceDN w:val="0"/>
        <w:adjustRightInd w:val="0"/>
        <w:spacing w:after="0" w:line="240" w:lineRule="auto"/>
        <w:jc w:val="center"/>
        <w:rPr>
          <w:rFonts w:ascii="NimbusRomNo9L-Regu" w:hAnsi="NimbusRomNo9L-Regu" w:cs="NimbusRomNo9L-Regu"/>
          <w:color w:val="000000"/>
        </w:rPr>
      </w:pPr>
      <w:r>
        <w:rPr>
          <w:rFonts w:ascii="NimbusRomNo9L-Regu" w:hAnsi="NimbusRomNo9L-Regu" w:cs="NimbusRomNo9L-Regu"/>
          <w:noProof/>
          <w:color w:val="000000"/>
        </w:rPr>
        <w:drawing>
          <wp:inline distT="0" distB="0" distL="0" distR="0">
            <wp:extent cx="3982934" cy="1808069"/>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986513" cy="1809693"/>
                    </a:xfrm>
                    <a:prstGeom prst="rect">
                      <a:avLst/>
                    </a:prstGeom>
                    <a:noFill/>
                    <a:ln w="9525">
                      <a:noFill/>
                      <a:miter lim="800000"/>
                      <a:headEnd/>
                      <a:tailEnd/>
                    </a:ln>
                  </pic:spPr>
                </pic:pic>
              </a:graphicData>
            </a:graphic>
          </wp:inline>
        </w:drawing>
      </w:r>
    </w:p>
    <w:p w:rsidR="00660A54" w:rsidRDefault="00660A54" w:rsidP="00660A54">
      <w:pPr>
        <w:autoSpaceDE w:val="0"/>
        <w:autoSpaceDN w:val="0"/>
        <w:adjustRightInd w:val="0"/>
        <w:spacing w:after="0" w:line="240" w:lineRule="auto"/>
        <w:jc w:val="center"/>
        <w:rPr>
          <w:rFonts w:ascii="NimbusRomNo9L-Regu" w:hAnsi="NimbusRomNo9L-Regu" w:cs="NimbusRomNo9L-Regu"/>
          <w:color w:val="000000"/>
        </w:rPr>
      </w:pPr>
    </w:p>
    <w:p w:rsidR="00660A54" w:rsidRDefault="00660A54" w:rsidP="00660A54">
      <w:pPr>
        <w:autoSpaceDE w:val="0"/>
        <w:autoSpaceDN w:val="0"/>
        <w:adjustRightInd w:val="0"/>
        <w:spacing w:after="0" w:line="240" w:lineRule="auto"/>
        <w:rPr>
          <w:rFonts w:ascii="NimbusRomNo9L-Regu" w:hAnsi="NimbusRomNo9L-Regu" w:cs="NimbusRomNo9L-Regu"/>
          <w:color w:val="000000"/>
        </w:rPr>
      </w:pPr>
    </w:p>
    <w:p w:rsidR="00660A54" w:rsidRDefault="00660A54" w:rsidP="00660A54">
      <w:pPr>
        <w:autoSpaceDE w:val="0"/>
        <w:autoSpaceDN w:val="0"/>
        <w:adjustRightInd w:val="0"/>
        <w:spacing w:after="0" w:line="240" w:lineRule="auto"/>
        <w:rPr>
          <w:rFonts w:ascii="NimbusRomNo9L-Regu" w:hAnsi="NimbusRomNo9L-Regu" w:cs="NimbusRomNo9L-Regu"/>
        </w:rPr>
      </w:pPr>
      <w:r>
        <w:rPr>
          <w:rFonts w:ascii="NimbusRomNo9L-Medi" w:hAnsi="NimbusRomNo9L-Medi" w:cs="NimbusRomNo9L-Medi"/>
          <w:b/>
          <w:u w:val="single"/>
        </w:rPr>
        <w:t>Theorem 12-4</w:t>
      </w:r>
      <w:r w:rsidRPr="00660A54">
        <w:rPr>
          <w:rFonts w:ascii="NimbusRomNo9L-Medi" w:hAnsi="NimbusRomNo9L-Medi" w:cs="NimbusRomNo9L-Medi"/>
          <w:b/>
          <w:u w:val="single"/>
        </w:rPr>
        <w:t>:</w:t>
      </w:r>
      <w:r>
        <w:rPr>
          <w:rFonts w:ascii="NimbusRomNo9L-Medi" w:hAnsi="NimbusRomNo9L-Medi" w:cs="NimbusRomNo9L-Medi"/>
        </w:rPr>
        <w:t xml:space="preserve"> </w:t>
      </w:r>
      <w:r>
        <w:rPr>
          <w:rFonts w:ascii="NimbusRomNo9L-Regu" w:hAnsi="NimbusRomNo9L-Regu" w:cs="NimbusRomNo9L-Regu"/>
        </w:rPr>
        <w:t>The perpendicular bisector of a chord is also a diameter.</w:t>
      </w:r>
    </w:p>
    <w:p w:rsidR="00660A54" w:rsidRDefault="00660A54" w:rsidP="00660A54">
      <w:pPr>
        <w:autoSpaceDE w:val="0"/>
        <w:autoSpaceDN w:val="0"/>
        <w:adjustRightInd w:val="0"/>
        <w:spacing w:after="0" w:line="240" w:lineRule="auto"/>
        <w:rPr>
          <w:rFonts w:ascii="NimbusRomNo9L-Regu" w:hAnsi="NimbusRomNo9L-Regu" w:cs="NimbusRomNo9L-Regu"/>
        </w:rPr>
      </w:pPr>
    </w:p>
    <w:p w:rsidR="00660A54" w:rsidRPr="003F52C0" w:rsidRDefault="00660A54" w:rsidP="00660A54">
      <w:pPr>
        <w:autoSpaceDE w:val="0"/>
        <w:autoSpaceDN w:val="0"/>
        <w:adjustRightInd w:val="0"/>
        <w:spacing w:after="0" w:line="240" w:lineRule="auto"/>
        <w:rPr>
          <w:rFonts w:ascii="NimbusRomNo9L-Regu" w:hAnsi="NimbusRomNo9L-Regu" w:cs="NimbusRomNo9L-Regu"/>
          <w:color w:val="000000"/>
        </w:rPr>
      </w:pPr>
      <w:r>
        <w:rPr>
          <w:rFonts w:ascii="NimbusRomNo9L-Medi" w:hAnsi="NimbusRomNo9L-Medi" w:cs="NimbusRomNo9L-Medi"/>
          <w:b/>
          <w:u w:val="single"/>
        </w:rPr>
        <w:t>Theorem 12</w:t>
      </w:r>
      <w:r w:rsidRPr="00660A54">
        <w:rPr>
          <w:rFonts w:ascii="NimbusRomNo9L-Medi" w:hAnsi="NimbusRomNo9L-Medi" w:cs="NimbusRomNo9L-Medi"/>
          <w:b/>
          <w:u w:val="single"/>
        </w:rPr>
        <w:t>-5:</w:t>
      </w:r>
      <w:r>
        <w:rPr>
          <w:rFonts w:ascii="NimbusRomNo9L-Medi" w:hAnsi="NimbusRomNo9L-Medi" w:cs="NimbusRomNo9L-Medi"/>
        </w:rPr>
        <w:t xml:space="preserve"> </w:t>
      </w:r>
      <w:r>
        <w:rPr>
          <w:rFonts w:ascii="NimbusRomNo9L-Regu" w:hAnsi="NimbusRomNo9L-Regu" w:cs="NimbusRomNo9L-Regu"/>
        </w:rPr>
        <w:t>If a diameter is perpendicular to a chord, then the diameter bisects the chord and its corresponding arc.</w:t>
      </w:r>
    </w:p>
    <w:sectPr w:rsidR="00660A54" w:rsidRPr="003F52C0" w:rsidSect="004E449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Medi">
    <w:panose1 w:val="00000000000000000000"/>
    <w:charset w:val="00"/>
    <w:family w:val="auto"/>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cmsy10">
    <w:panose1 w:val="020B0500000000000000"/>
    <w:charset w:val="00"/>
    <w:family w:val="swiss"/>
    <w:pitch w:val="variable"/>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cmmi10">
    <w:panose1 w:val="020B0500000000000000"/>
    <w:charset w:val="00"/>
    <w:family w:val="swiss"/>
    <w:pitch w:val="variable"/>
    <w:sig w:usb0="00000003" w:usb1="00000000" w:usb2="00000000" w:usb3="00000000" w:csb0="00000001" w:csb1="00000000"/>
  </w:font>
  <w:font w:name="NimbusSanL-Bold">
    <w:panose1 w:val="00000000000000000000"/>
    <w:charset w:val="00"/>
    <w:family w:val="auto"/>
    <w:notTrueType/>
    <w:pitch w:val="default"/>
    <w:sig w:usb0="00000003" w:usb1="00000000" w:usb2="00000000" w:usb3="00000000" w:csb0="00000001" w:csb1="00000000"/>
  </w:font>
  <w:font w:name="CMEX9">
    <w:panose1 w:val="00000000000000000000"/>
    <w:charset w:val="00"/>
    <w:family w:val="auto"/>
    <w:notTrueType/>
    <w:pitch w:val="default"/>
    <w:sig w:usb0="00000003" w:usb1="00000000" w:usb2="00000000" w:usb3="00000000" w:csb0="00000001" w:csb1="00000000"/>
  </w:font>
  <w:font w:name="NimbusRomNo9L-MediItal">
    <w:panose1 w:val="00000000000000000000"/>
    <w:charset w:val="00"/>
    <w:family w:val="auto"/>
    <w:notTrueType/>
    <w:pitch w:val="default"/>
    <w:sig w:usb0="00000003" w:usb1="00000000" w:usb2="00000000" w:usb3="00000000" w:csb0="00000001" w:csb1="00000000"/>
  </w:font>
  <w:font w:name="cmex10">
    <w:panose1 w:val="020B0500000000000000"/>
    <w:charset w:val="00"/>
    <w:family w:val="swiss"/>
    <w:pitch w:val="variable"/>
    <w:sig w:usb0="00000003" w:usb1="00000000" w:usb2="00000000" w:usb3="00000000" w:csb0="00000001" w:csb1="00000000"/>
  </w:font>
  <w:font w:name="cmr10">
    <w:panose1 w:val="020B0500000000000000"/>
    <w:charset w:val="00"/>
    <w:family w:val="swiss"/>
    <w:pitch w:val="variable"/>
    <w:sig w:usb0="00000003" w:usb1="00000000" w:usb2="00000000" w:usb3="00000000" w:csb0="00000001" w:csb1="00000000"/>
  </w:font>
  <w:font w:name="txsy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3F52C0"/>
    <w:rsid w:val="00026896"/>
    <w:rsid w:val="003008E5"/>
    <w:rsid w:val="003F52C0"/>
    <w:rsid w:val="004C7512"/>
    <w:rsid w:val="004E4494"/>
    <w:rsid w:val="00503FEE"/>
    <w:rsid w:val="005A5ACB"/>
    <w:rsid w:val="00660A54"/>
    <w:rsid w:val="00727312"/>
    <w:rsid w:val="00760CDC"/>
    <w:rsid w:val="0080521C"/>
    <w:rsid w:val="009E4B3B"/>
    <w:rsid w:val="00B45A9A"/>
    <w:rsid w:val="00BE0B56"/>
    <w:rsid w:val="00D63E28"/>
    <w:rsid w:val="00E42979"/>
    <w:rsid w:val="00E75A45"/>
    <w:rsid w:val="00FA1378"/>
    <w:rsid w:val="00FA2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4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2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8</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Padilla</dc:creator>
  <cp:lastModifiedBy>Liz Padilla</cp:lastModifiedBy>
  <cp:revision>10</cp:revision>
  <dcterms:created xsi:type="dcterms:W3CDTF">2012-04-15T21:33:00Z</dcterms:created>
  <dcterms:modified xsi:type="dcterms:W3CDTF">2012-04-15T22:31:00Z</dcterms:modified>
</cp:coreProperties>
</file>